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de-DE"/>
        </w:rPr>
        <w:id w:val="732970873"/>
        <w:docPartObj>
          <w:docPartGallery w:val="Cover Pages"/>
          <w:docPartUnique/>
        </w:docPartObj>
      </w:sdtPr>
      <w:sdtEndPr>
        <w:rPr>
          <w:rFonts w:ascii="Helvetica Neue" w:hAnsi="Helvetica Neue"/>
        </w:rPr>
      </w:sdtEndPr>
      <w:sdtContent>
        <w:p w:rsidR="00A73482" w:rsidRPr="00D94EE0" w:rsidRDefault="00A73482">
          <w:pPr>
            <w:rPr>
              <w:lang w:val="de-DE"/>
            </w:rPr>
          </w:pPr>
        </w:p>
        <w:p w:rsidR="009F017A" w:rsidRPr="00D94EE0" w:rsidRDefault="009F017A">
          <w:pPr>
            <w:spacing w:before="0" w:after="160" w:line="259" w:lineRule="auto"/>
            <w:jc w:val="left"/>
            <w:rPr>
              <w:rFonts w:ascii="Helvetica Neue" w:hAnsi="Helvetica Neue"/>
              <w:lang w:val="de-DE"/>
            </w:rPr>
          </w:pPr>
        </w:p>
        <w:p w:rsidR="009F017A" w:rsidRPr="00D94EE0" w:rsidRDefault="009F017A">
          <w:pPr>
            <w:spacing w:before="0" w:after="160" w:line="259" w:lineRule="auto"/>
            <w:jc w:val="left"/>
            <w:rPr>
              <w:rFonts w:ascii="Helvetica Neue" w:hAnsi="Helvetica Neue"/>
              <w:lang w:val="de-DE"/>
            </w:rPr>
          </w:pPr>
        </w:p>
        <w:p w:rsidR="009F017A" w:rsidRPr="00D94EE0" w:rsidRDefault="009F017A">
          <w:pPr>
            <w:spacing w:before="0" w:after="160" w:line="259" w:lineRule="auto"/>
            <w:jc w:val="left"/>
            <w:rPr>
              <w:rFonts w:ascii="Helvetica Neue" w:hAnsi="Helvetica Neue"/>
              <w:lang w:val="de-DE"/>
            </w:rPr>
          </w:pPr>
        </w:p>
        <w:p w:rsidR="009F017A" w:rsidRPr="00D94EE0" w:rsidRDefault="009F017A">
          <w:pPr>
            <w:spacing w:before="0" w:after="160" w:line="259" w:lineRule="auto"/>
            <w:jc w:val="left"/>
            <w:rPr>
              <w:rFonts w:ascii="Helvetica Neue" w:hAnsi="Helvetica Neue"/>
              <w:lang w:val="de-DE"/>
            </w:rPr>
          </w:pPr>
        </w:p>
        <w:p w:rsidR="009F017A" w:rsidRPr="00D94EE0" w:rsidRDefault="009F017A">
          <w:pPr>
            <w:spacing w:before="0" w:after="160" w:line="259" w:lineRule="auto"/>
            <w:jc w:val="left"/>
            <w:rPr>
              <w:rFonts w:ascii="Helvetica Neue" w:hAnsi="Helvetica Neue"/>
              <w:lang w:val="de-DE"/>
            </w:rPr>
          </w:pPr>
        </w:p>
        <w:p w:rsidR="009F017A" w:rsidRPr="00D94EE0" w:rsidRDefault="009F017A">
          <w:pPr>
            <w:spacing w:before="0" w:after="160" w:line="259" w:lineRule="auto"/>
            <w:jc w:val="left"/>
            <w:rPr>
              <w:rFonts w:ascii="Helvetica Neue" w:hAnsi="Helvetica Neue"/>
              <w:lang w:val="de-DE"/>
            </w:rPr>
          </w:pPr>
        </w:p>
        <w:p w:rsidR="009F017A" w:rsidRPr="00D94EE0" w:rsidRDefault="009F017A" w:rsidP="009F017A">
          <w:pPr>
            <w:pStyle w:val="Titel"/>
            <w:rPr>
              <w:b/>
              <w:sz w:val="72"/>
              <w:szCs w:val="72"/>
              <w:lang w:val="de-DE"/>
            </w:rPr>
          </w:pPr>
        </w:p>
        <w:p w:rsidR="009F017A" w:rsidRPr="00D94EE0" w:rsidRDefault="009F017A" w:rsidP="009F017A">
          <w:pPr>
            <w:rPr>
              <w:lang w:val="de-DE"/>
            </w:rPr>
          </w:pPr>
        </w:p>
        <w:p w:rsidR="009F017A" w:rsidRPr="00D94EE0" w:rsidRDefault="009F017A" w:rsidP="009F017A">
          <w:pPr>
            <w:rPr>
              <w:lang w:val="de-DE"/>
            </w:rPr>
          </w:pPr>
        </w:p>
        <w:p w:rsidR="009F017A" w:rsidRPr="00D94EE0" w:rsidRDefault="009F017A" w:rsidP="009F017A">
          <w:pPr>
            <w:pStyle w:val="Titel"/>
            <w:rPr>
              <w:b/>
              <w:sz w:val="72"/>
              <w:szCs w:val="72"/>
              <w:lang w:val="de-DE"/>
            </w:rPr>
          </w:pPr>
        </w:p>
        <w:p w:rsidR="009F017A" w:rsidRPr="00D94EE0" w:rsidRDefault="00A7312E" w:rsidP="009F017A">
          <w:pPr>
            <w:pStyle w:val="Titel"/>
            <w:rPr>
              <w:b/>
              <w:color w:val="5C1E3F"/>
              <w:sz w:val="72"/>
              <w:szCs w:val="72"/>
              <w:lang w:val="de-DE"/>
            </w:rPr>
          </w:pPr>
          <w:r w:rsidRPr="00D94EE0">
            <w:rPr>
              <w:b/>
              <w:color w:val="5C1E3F"/>
              <w:sz w:val="72"/>
              <w:szCs w:val="72"/>
              <w:lang w:val="de-DE"/>
            </w:rPr>
            <w:t>RICHTLINIEN</w:t>
          </w:r>
        </w:p>
        <w:p w:rsidR="009F017A" w:rsidRPr="00D94EE0" w:rsidRDefault="00A7312E">
          <w:pPr>
            <w:spacing w:before="0" w:after="160" w:line="259" w:lineRule="auto"/>
            <w:jc w:val="left"/>
            <w:rPr>
              <w:rFonts w:ascii="Helvetica Neue" w:hAnsi="Helvetica Neue"/>
              <w:color w:val="972E52"/>
              <w:sz w:val="48"/>
              <w:szCs w:val="48"/>
              <w:lang w:val="de-DE"/>
            </w:rPr>
          </w:pPr>
          <w:r w:rsidRPr="00D94EE0">
            <w:rPr>
              <w:rFonts w:ascii="Helvetica Neue" w:hAnsi="Helvetica Neue"/>
              <w:color w:val="972E52"/>
              <w:sz w:val="48"/>
              <w:szCs w:val="48"/>
              <w:lang w:val="de-DE"/>
            </w:rPr>
            <w:t xml:space="preserve">Willkommen in </w:t>
          </w:r>
          <w:r w:rsidR="00EE4DAF">
            <w:rPr>
              <w:rFonts w:ascii="Helvetica Neue" w:hAnsi="Helvetica Neue"/>
              <w:color w:val="972E52"/>
              <w:sz w:val="48"/>
              <w:szCs w:val="48"/>
              <w:lang w:val="de-DE"/>
            </w:rPr>
            <w:t>Österreich</w:t>
          </w:r>
        </w:p>
        <w:p w:rsidR="009F017A" w:rsidRPr="00D94EE0" w:rsidRDefault="00A7312E">
          <w:pPr>
            <w:spacing w:before="0" w:after="160" w:line="259" w:lineRule="auto"/>
            <w:jc w:val="left"/>
            <w:rPr>
              <w:rFonts w:ascii="Helvetica Neue" w:hAnsi="Helvetica Neue"/>
              <w:lang w:val="de-DE"/>
            </w:rPr>
          </w:pPr>
          <w:r w:rsidRPr="00D94EE0">
            <w:rPr>
              <w:rFonts w:ascii="Helvetica Neue" w:hAnsi="Helvetica Neue"/>
              <w:lang w:val="de-DE"/>
            </w:rPr>
            <w:t>DE Version 1.0 | 14 Februar 2018</w:t>
          </w:r>
        </w:p>
        <w:p w:rsidR="009F017A" w:rsidRPr="00D94EE0" w:rsidRDefault="00C13343">
          <w:pPr>
            <w:spacing w:before="0" w:after="160" w:line="259" w:lineRule="auto"/>
            <w:jc w:val="left"/>
            <w:rPr>
              <w:rFonts w:ascii="Helvetica Neue" w:hAnsi="Helvetica Neue"/>
              <w:lang w:val="de-DE"/>
            </w:rPr>
          </w:pPr>
          <w:r>
            <w:rPr>
              <w:noProof/>
              <w:lang w:val="de-AT" w:eastAsia="de-AT"/>
            </w:rPr>
            <w:drawing>
              <wp:inline distT="0" distB="0" distL="0" distR="0" wp14:anchorId="760181B7" wp14:editId="32DA4CC2">
                <wp:extent cx="669790" cy="238125"/>
                <wp:effectExtent l="0" t="0" r="0" b="0"/>
                <wp:docPr id="19"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92" cy="240685"/>
                        </a:xfrm>
                        <a:prstGeom prst="rect">
                          <a:avLst/>
                        </a:prstGeom>
                        <a:noFill/>
                        <a:ln>
                          <a:noFill/>
                        </a:ln>
                      </pic:spPr>
                    </pic:pic>
                  </a:graphicData>
                </a:graphic>
              </wp:inline>
            </w:drawing>
          </w:r>
        </w:p>
        <w:p w:rsidR="009F017A" w:rsidRPr="00D94EE0" w:rsidRDefault="00EF4E38">
          <w:pPr>
            <w:spacing w:before="0" w:after="160" w:line="259" w:lineRule="auto"/>
            <w:jc w:val="left"/>
            <w:rPr>
              <w:rFonts w:ascii="Helvetica Neue" w:hAnsi="Helvetica Neue"/>
              <w:lang w:val="de-DE"/>
            </w:rPr>
          </w:pPr>
          <w:r>
            <w:rPr>
              <w:rFonts w:ascii="Helvetica Neue" w:hAnsi="Helvetica Neue"/>
              <w:noProof/>
              <w:lang w:val="de-AT" w:eastAsia="de-AT"/>
            </w:rPr>
            <w:pict>
              <v:shapetype id="_x0000_t202" coordsize="21600,21600" o:spt="202" path="m,l,21600r21600,l21600,xe">
                <v:stroke joinstyle="miter"/>
                <v:path gradientshapeok="t" o:connecttype="rect"/>
              </v:shapetype>
              <v:shape id="Textfeld 2" o:spid="_x0000_s1026" type="#_x0000_t202" style="position:absolute;margin-left:-9.4pt;margin-top:-3.2pt;width:256.55pt;height:38.7pt;z-index:251662336;visibility:visible;mso-wrap-distance-left:9pt;mso-wrap-distance-top:0;mso-wrap-distance-right:9pt;mso-wrap-distance-bottom:0;mso-position-horizontal-relative:text;mso-position-vertical-relative:text;mso-width-relative:margin;mso-height-relative:margin;v-text-anchor:top" stroked="f">
                <v:textbox>
                  <w:txbxContent>
                    <w:p w:rsidR="00C13343" w:rsidRPr="00D12B01" w:rsidRDefault="00C13343" w:rsidP="00C13343">
                      <w:pPr>
                        <w:spacing w:before="0" w:line="240" w:lineRule="auto"/>
                        <w:rPr>
                          <w:rFonts w:ascii="Helvetica Neue" w:hAnsi="Helvetica Neue"/>
                          <w:lang w:val="de-DE"/>
                        </w:rPr>
                      </w:pPr>
                      <w:r w:rsidRPr="00B53E41">
                        <w:rPr>
                          <w:rFonts w:ascii="Helvetica Neue" w:hAnsi="Helvetica Neue"/>
                          <w:sz w:val="12"/>
                          <w:lang w:val="de-DE"/>
                        </w:rPr>
                        <w:t xml:space="preserve">Dieses Werk ist lizenziert unter einer </w:t>
                      </w:r>
                      <w:hyperlink r:id="rId10" w:history="1">
                        <w:r w:rsidRPr="00B53E41">
                          <w:rPr>
                            <w:rStyle w:val="Hyperlink"/>
                            <w:rFonts w:ascii="Helvetica Neue" w:hAnsi="Helvetica Neue"/>
                            <w:sz w:val="12"/>
                            <w:lang w:val="de-DE"/>
                          </w:rPr>
                          <w:t xml:space="preserve">Creative </w:t>
                        </w:r>
                        <w:proofErr w:type="spellStart"/>
                        <w:r w:rsidRPr="00B53E41">
                          <w:rPr>
                            <w:rStyle w:val="Hyperlink"/>
                            <w:rFonts w:ascii="Helvetica Neue" w:hAnsi="Helvetica Neue"/>
                            <w:sz w:val="12"/>
                            <w:lang w:val="de-DE"/>
                          </w:rPr>
                          <w:t>Commons</w:t>
                        </w:r>
                        <w:proofErr w:type="spellEnd"/>
                        <w:r w:rsidRPr="00B53E41">
                          <w:rPr>
                            <w:rStyle w:val="Hyperlink"/>
                            <w:rFonts w:ascii="Helvetica Neue" w:hAnsi="Helvetica Neue"/>
                            <w:sz w:val="12"/>
                            <w:lang w:val="de-DE"/>
                          </w:rPr>
                          <w:t xml:space="preserve"> Namensnennung - Nicht-kommerziell - Weitergabe unter gleichen Bedingungen 4.0 International Lizenz</w:t>
                        </w:r>
                        <w:r w:rsidRPr="00B53E41">
                          <w:rPr>
                            <w:rStyle w:val="Hyperlink"/>
                            <w:rFonts w:ascii="Helvetica Neue" w:hAnsi="Helvetica Neue"/>
                            <w:lang w:val="de-DE"/>
                          </w:rPr>
                          <w:t>.</w:t>
                        </w:r>
                      </w:hyperlink>
                    </w:p>
                    <w:p w:rsidR="00C13343" w:rsidRDefault="00C13343" w:rsidP="00C13343"/>
                  </w:txbxContent>
                </v:textbox>
              </v:shape>
            </w:pict>
          </w:r>
        </w:p>
        <w:p w:rsidR="00EE4DAF" w:rsidRDefault="00EE4DAF" w:rsidP="009F017A">
          <w:pPr>
            <w:spacing w:before="0" w:after="160" w:line="259" w:lineRule="auto"/>
            <w:jc w:val="left"/>
            <w:rPr>
              <w:rFonts w:ascii="Helvetica Neue" w:hAnsi="Helvetica Neue"/>
              <w:lang w:val="de-DE"/>
            </w:rPr>
          </w:pPr>
          <w:r w:rsidRPr="00D94EE0">
            <w:rPr>
              <w:rFonts w:ascii="Helvetica Neue" w:hAnsi="Helvetica Neue"/>
              <w:noProof/>
              <w:lang w:val="de-AT" w:eastAsia="de-AT"/>
            </w:rPr>
            <w:drawing>
              <wp:anchor distT="0" distB="0" distL="114300" distR="114300" simplePos="0" relativeHeight="251661312" behindDoc="0" locked="0" layoutInCell="1" allowOverlap="1" wp14:anchorId="04DC5D03" wp14:editId="14E8F3C4">
                <wp:simplePos x="0" y="0"/>
                <wp:positionH relativeFrom="column">
                  <wp:posOffset>3774440</wp:posOffset>
                </wp:positionH>
                <wp:positionV relativeFrom="paragraph">
                  <wp:posOffset>1348740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anchor>
            </w:drawing>
          </w:r>
          <w:r w:rsidR="00A73482" w:rsidRPr="00D94EE0">
            <w:rPr>
              <w:rFonts w:ascii="Helvetica Neue" w:hAnsi="Helvetica Neue"/>
              <w:lang w:val="de-DE"/>
            </w:rPr>
            <w:br w:type="page"/>
          </w:r>
        </w:p>
      </w:sdtContent>
    </w:sdt>
    <w:p w:rsidR="00A7312E" w:rsidRPr="00EE4DAF" w:rsidRDefault="00A7312E" w:rsidP="009F017A">
      <w:pPr>
        <w:spacing w:before="0" w:after="160" w:line="259" w:lineRule="auto"/>
        <w:jc w:val="left"/>
        <w:rPr>
          <w:rFonts w:ascii="Helvetica Neue" w:hAnsi="Helvetica Neue"/>
          <w:lang w:val="de-DE"/>
        </w:rPr>
      </w:pPr>
      <w:r w:rsidRPr="00D94EE0">
        <w:rPr>
          <w:rFonts w:ascii="Helvetica Neue" w:hAnsi="Helvetica Neue"/>
          <w:color w:val="972E52"/>
          <w:sz w:val="40"/>
          <w:szCs w:val="40"/>
          <w:lang w:val="de-DE"/>
        </w:rPr>
        <w:lastRenderedPageBreak/>
        <w:t>Vorwort</w:t>
      </w:r>
    </w:p>
    <w:p w:rsidR="00A7312E" w:rsidRPr="00D94EE0" w:rsidRDefault="00A7312E" w:rsidP="00A7312E">
      <w:pPr>
        <w:rPr>
          <w:lang w:val="de-DE"/>
        </w:rPr>
      </w:pPr>
      <w:r w:rsidRPr="00D94EE0">
        <w:rPr>
          <w:lang w:val="de-DE"/>
        </w:rPr>
        <w:t>Ziel dieser Richtlini</w:t>
      </w:r>
      <w:r w:rsidR="00DB7A00">
        <w:rPr>
          <w:lang w:val="de-DE"/>
        </w:rPr>
        <w:t>en ist es, Hochschulangestellte</w:t>
      </w:r>
      <w:r w:rsidRPr="00D94EE0">
        <w:rPr>
          <w:lang w:val="de-DE"/>
        </w:rPr>
        <w:t xml:space="preserve"> zu unterstützen, die mit der Anmeldun</w:t>
      </w:r>
      <w:r w:rsidR="004506C5">
        <w:rPr>
          <w:lang w:val="de-DE"/>
        </w:rPr>
        <w:t xml:space="preserve">g von Flüchtlingen und </w:t>
      </w:r>
      <w:proofErr w:type="spellStart"/>
      <w:r w:rsidR="004506C5">
        <w:rPr>
          <w:lang w:val="de-DE"/>
        </w:rPr>
        <w:t>MigrantInnen</w:t>
      </w:r>
      <w:proofErr w:type="spellEnd"/>
      <w:r w:rsidRPr="00D94EE0">
        <w:rPr>
          <w:lang w:val="de-DE"/>
        </w:rPr>
        <w:t xml:space="preserve"> konfrontiert sind, die ihre Hochschulbildung anfangen bzw. fortsetzen möchten.</w:t>
      </w:r>
    </w:p>
    <w:p w:rsidR="0051197C" w:rsidRPr="00C13343" w:rsidRDefault="004506C5" w:rsidP="0051197C">
      <w:pPr>
        <w:rPr>
          <w:lang w:val="de-DE"/>
        </w:rPr>
      </w:pPr>
      <w:r>
        <w:rPr>
          <w:lang w:val="de-DE"/>
        </w:rPr>
        <w:t xml:space="preserve">Fragen, die </w:t>
      </w:r>
      <w:proofErr w:type="spellStart"/>
      <w:r>
        <w:rPr>
          <w:lang w:val="de-DE"/>
        </w:rPr>
        <w:t>MigrantInnen</w:t>
      </w:r>
      <w:proofErr w:type="spellEnd"/>
      <w:r w:rsidR="00A7312E" w:rsidRPr="00D94EE0">
        <w:rPr>
          <w:lang w:val="de-DE"/>
        </w:rPr>
        <w:t xml:space="preserve"> oft stellen, werden beantwortet. Es gibt vier Kategorien von den FAQs:</w:t>
      </w:r>
    </w:p>
    <w:p w:rsidR="00A7312E" w:rsidRPr="00EE4DAF" w:rsidRDefault="00A7312E" w:rsidP="00EE4DAF">
      <w:pPr>
        <w:pStyle w:val="Listenabsatz"/>
        <w:numPr>
          <w:ilvl w:val="0"/>
          <w:numId w:val="4"/>
        </w:numPr>
        <w:spacing w:before="0" w:line="360" w:lineRule="auto"/>
        <w:rPr>
          <w:b/>
          <w:lang w:val="de-DE"/>
        </w:rPr>
      </w:pPr>
      <w:r w:rsidRPr="00D94EE0">
        <w:rPr>
          <w:b/>
          <w:lang w:val="de-DE"/>
        </w:rPr>
        <w:t>Allgemeine In</w:t>
      </w:r>
      <w:r w:rsidR="004506C5">
        <w:rPr>
          <w:b/>
          <w:lang w:val="de-DE"/>
        </w:rPr>
        <w:t>formationen über Österreich</w:t>
      </w:r>
    </w:p>
    <w:p w:rsidR="0051197C" w:rsidRPr="00EE4DAF" w:rsidRDefault="00DB7A00" w:rsidP="00EE4DAF">
      <w:pPr>
        <w:pStyle w:val="Listenabsatz"/>
        <w:numPr>
          <w:ilvl w:val="0"/>
          <w:numId w:val="4"/>
        </w:numPr>
        <w:spacing w:before="0" w:line="360" w:lineRule="auto"/>
        <w:rPr>
          <w:b/>
          <w:lang w:val="de-DE"/>
        </w:rPr>
      </w:pPr>
      <w:r>
        <w:rPr>
          <w:b/>
          <w:lang w:val="de-DE"/>
        </w:rPr>
        <w:t xml:space="preserve">Die Bedingungen für </w:t>
      </w:r>
      <w:proofErr w:type="spellStart"/>
      <w:r>
        <w:rPr>
          <w:b/>
          <w:lang w:val="de-DE"/>
        </w:rPr>
        <w:t>Asyl</w:t>
      </w:r>
      <w:r w:rsidR="00A7312E" w:rsidRPr="00D94EE0">
        <w:rPr>
          <w:b/>
          <w:lang w:val="de-DE"/>
        </w:rPr>
        <w:t>werberInnen</w:t>
      </w:r>
      <w:proofErr w:type="spellEnd"/>
      <w:r w:rsidR="00A7312E" w:rsidRPr="00D94EE0">
        <w:rPr>
          <w:b/>
          <w:lang w:val="de-DE"/>
        </w:rPr>
        <w:t xml:space="preserve"> und Asylberechtigte</w:t>
      </w:r>
    </w:p>
    <w:p w:rsidR="0051197C" w:rsidRPr="00EE4DAF" w:rsidRDefault="00EC7B15" w:rsidP="00EE4DAF">
      <w:pPr>
        <w:pStyle w:val="Listenabsatz"/>
        <w:numPr>
          <w:ilvl w:val="0"/>
          <w:numId w:val="4"/>
        </w:numPr>
        <w:spacing w:before="0" w:line="360" w:lineRule="auto"/>
        <w:rPr>
          <w:b/>
          <w:lang w:val="de-DE"/>
        </w:rPr>
      </w:pPr>
      <w:r w:rsidRPr="00D94EE0">
        <w:rPr>
          <w:b/>
          <w:lang w:val="de-DE"/>
        </w:rPr>
        <w:t xml:space="preserve">Das </w:t>
      </w:r>
      <w:r w:rsidR="00A7312E" w:rsidRPr="00D94EE0">
        <w:rPr>
          <w:b/>
          <w:lang w:val="de-DE"/>
        </w:rPr>
        <w:t>Schul</w:t>
      </w:r>
      <w:r w:rsidRPr="00D94EE0">
        <w:rPr>
          <w:b/>
          <w:lang w:val="de-DE"/>
        </w:rPr>
        <w:t xml:space="preserve">- </w:t>
      </w:r>
      <w:r w:rsidR="00A7312E" w:rsidRPr="00D94EE0">
        <w:rPr>
          <w:b/>
          <w:lang w:val="de-DE"/>
        </w:rPr>
        <w:t>und Ausbildung</w:t>
      </w:r>
      <w:r w:rsidRPr="00D94EE0">
        <w:rPr>
          <w:b/>
          <w:lang w:val="de-DE"/>
        </w:rPr>
        <w:t>ssystem</w:t>
      </w:r>
    </w:p>
    <w:p w:rsidR="0051197C" w:rsidRPr="00C13343" w:rsidRDefault="00A7312E" w:rsidP="0051197C">
      <w:pPr>
        <w:pStyle w:val="Listenabsatz"/>
        <w:numPr>
          <w:ilvl w:val="0"/>
          <w:numId w:val="4"/>
        </w:numPr>
        <w:spacing w:before="0" w:line="360" w:lineRule="auto"/>
        <w:rPr>
          <w:b/>
          <w:lang w:val="de-DE"/>
        </w:rPr>
      </w:pPr>
      <w:r w:rsidRPr="00D94EE0">
        <w:rPr>
          <w:b/>
          <w:lang w:val="de-DE"/>
        </w:rPr>
        <w:t>Transpo</w:t>
      </w:r>
      <w:r w:rsidR="00EC7B15" w:rsidRPr="00D94EE0">
        <w:rPr>
          <w:b/>
          <w:lang w:val="de-DE"/>
        </w:rPr>
        <w:t>rt, Arbeit und Gesundheit</w:t>
      </w:r>
    </w:p>
    <w:p w:rsidR="00A7312E" w:rsidRPr="00D94EE0" w:rsidRDefault="00A7312E" w:rsidP="0051197C">
      <w:pPr>
        <w:rPr>
          <w:lang w:val="de-DE"/>
        </w:rPr>
      </w:pPr>
      <w:r w:rsidRPr="00D94EE0">
        <w:rPr>
          <w:lang w:val="de-DE"/>
        </w:rPr>
        <w:t>Alle Fragen sind mit einem Überblick sowie Links zu Webseiten für weitere Informationen und Quellen beantwortet. Die Fragen können von der Hochschule für ihr Land angepasst werden.</w:t>
      </w:r>
    </w:p>
    <w:p w:rsidR="00A7312E" w:rsidRPr="00D94EE0" w:rsidRDefault="00A7312E" w:rsidP="0051197C">
      <w:pPr>
        <w:rPr>
          <w:lang w:val="de-DE"/>
        </w:rPr>
      </w:pPr>
    </w:p>
    <w:p w:rsidR="0051197C" w:rsidRPr="00D94EE0" w:rsidRDefault="0051197C" w:rsidP="0051197C">
      <w:pPr>
        <w:rPr>
          <w:lang w:val="de-DE"/>
        </w:rPr>
      </w:pPr>
    </w:p>
    <w:p w:rsidR="002A3599" w:rsidRPr="00EE4DAF" w:rsidRDefault="002A3599" w:rsidP="00B60E94">
      <w:pPr>
        <w:tabs>
          <w:tab w:val="left" w:pos="735"/>
        </w:tabs>
        <w:rPr>
          <w:rFonts w:asciiTheme="minorHAnsi" w:hAnsiTheme="minorHAnsi"/>
          <w:i/>
          <w:lang w:val="de-DE"/>
        </w:rPr>
        <w:sectPr w:rsidR="002A3599" w:rsidRPr="00EE4DAF">
          <w:headerReference w:type="default" r:id="rId12"/>
          <w:footerReference w:type="even" r:id="rId13"/>
          <w:footerReference w:type="default" r:id="rId14"/>
          <w:headerReference w:type="first" r:id="rId15"/>
          <w:footerReference w:type="first" r:id="rId16"/>
          <w:pgSz w:w="11906" w:h="16838"/>
          <w:pgMar w:top="1649" w:right="1417" w:bottom="1320" w:left="1417" w:header="731" w:footer="397" w:gutter="0"/>
          <w:pgNumType w:start="0"/>
          <w:cols w:space="720"/>
          <w:titlePg/>
          <w:docGrid w:linePitch="299"/>
        </w:sectPr>
      </w:pPr>
    </w:p>
    <w:p w:rsidR="00D81F5D" w:rsidRPr="00D94EE0" w:rsidRDefault="00B60319" w:rsidP="00D81F5D">
      <w:pPr>
        <w:spacing w:before="0" w:after="160" w:line="259" w:lineRule="auto"/>
        <w:jc w:val="left"/>
        <w:rPr>
          <w:rFonts w:ascii="Helvetica Neue" w:hAnsi="Helvetica Neue"/>
          <w:color w:val="972E52"/>
          <w:sz w:val="40"/>
          <w:szCs w:val="40"/>
          <w:lang w:val="de-DE"/>
        </w:rPr>
      </w:pPr>
      <w:r w:rsidRPr="00D94EE0">
        <w:rPr>
          <w:rFonts w:ascii="Helvetica Neue" w:hAnsi="Helvetica Neue"/>
          <w:color w:val="972E52"/>
          <w:sz w:val="40"/>
          <w:szCs w:val="40"/>
          <w:lang w:val="de-DE"/>
        </w:rPr>
        <w:lastRenderedPageBreak/>
        <w:t>Allgem</w:t>
      </w:r>
      <w:r w:rsidR="004506C5">
        <w:rPr>
          <w:rFonts w:ascii="Helvetica Neue" w:hAnsi="Helvetica Neue"/>
          <w:color w:val="972E52"/>
          <w:sz w:val="40"/>
          <w:szCs w:val="40"/>
          <w:lang w:val="de-DE"/>
        </w:rPr>
        <w:t>eine Informationen über Österreich</w:t>
      </w:r>
    </w:p>
    <w:p w:rsidR="00B60319" w:rsidRPr="00D94EE0" w:rsidRDefault="00DC065C" w:rsidP="009E1491">
      <w:pPr>
        <w:pStyle w:val="Aufzhlungszeichen"/>
        <w:numPr>
          <w:ilvl w:val="0"/>
          <w:numId w:val="0"/>
        </w:numPr>
        <w:jc w:val="both"/>
        <w:rPr>
          <w:lang w:val="de-DE"/>
        </w:rPr>
      </w:pPr>
      <w:r w:rsidRPr="00D94EE0">
        <w:rPr>
          <w:lang w:val="de-DE"/>
        </w:rPr>
        <w:t xml:space="preserve">Es wichtig für Neuankömmlinge, sich rasch mit den Gegebenheiten des neuen Landes auseinanderzusetzen, z.B. wie kann ich mich finanziell unterstützen in </w:t>
      </w:r>
      <w:r w:rsidR="00EE4DAF">
        <w:rPr>
          <w:lang w:val="de-DE"/>
        </w:rPr>
        <w:t>Österreich</w:t>
      </w:r>
      <w:r w:rsidRPr="00D94EE0">
        <w:rPr>
          <w:lang w:val="de-DE"/>
        </w:rPr>
        <w:t>? Viele praktische Themen sind wichtig, wie z.B. Transport in der Region, wie man einen Job findet oder die Ausbildung fort</w:t>
      </w:r>
      <w:r w:rsidR="00DB7A00">
        <w:rPr>
          <w:lang w:val="de-DE"/>
        </w:rPr>
        <w:t>s</w:t>
      </w:r>
      <w:r w:rsidRPr="00D94EE0">
        <w:rPr>
          <w:lang w:val="de-DE"/>
        </w:rPr>
        <w:t>etzt.</w:t>
      </w:r>
    </w:p>
    <w:p w:rsidR="00B96944" w:rsidRPr="00D94EE0" w:rsidRDefault="00B96944" w:rsidP="00B96944">
      <w:pPr>
        <w:pStyle w:val="Aufzhlungszeichen"/>
        <w:numPr>
          <w:ilvl w:val="0"/>
          <w:numId w:val="0"/>
        </w:numPr>
        <w:ind w:left="-340"/>
        <w:jc w:val="both"/>
        <w:rPr>
          <w:lang w:val="de-DE"/>
        </w:rPr>
      </w:pPr>
    </w:p>
    <w:p w:rsidR="00B96944" w:rsidRPr="00D94EE0" w:rsidRDefault="00DC065C" w:rsidP="00B96944">
      <w:pPr>
        <w:pStyle w:val="Aufzhlungszeichen"/>
        <w:numPr>
          <w:ilvl w:val="0"/>
          <w:numId w:val="0"/>
        </w:numPr>
        <w:ind w:left="20" w:hanging="360"/>
        <w:rPr>
          <w:lang w:val="de-DE"/>
        </w:rPr>
      </w:pPr>
      <w:r w:rsidRPr="00D94EE0">
        <w:rPr>
          <w:lang w:val="de-DE"/>
        </w:rPr>
        <w:tab/>
        <w:t>U. a. können folgende Webseiten hier behilflich sein:</w:t>
      </w:r>
    </w:p>
    <w:p w:rsidR="005B5319" w:rsidRPr="00EE4DAF" w:rsidRDefault="005B5319" w:rsidP="00EE4DAF">
      <w:pPr>
        <w:pStyle w:val="Listenabsatz"/>
        <w:numPr>
          <w:ilvl w:val="0"/>
          <w:numId w:val="5"/>
        </w:numPr>
        <w:rPr>
          <w:sz w:val="24"/>
          <w:lang w:val="de-DE"/>
        </w:rPr>
      </w:pPr>
      <w:r w:rsidRPr="00EE4DAF">
        <w:rPr>
          <w:sz w:val="24"/>
          <w:lang w:val="de-DE"/>
        </w:rPr>
        <w:t xml:space="preserve">Bundesministerien Österreichs: </w:t>
      </w:r>
      <w:r w:rsidR="006143D2" w:rsidRPr="00EE4DAF">
        <w:rPr>
          <w:sz w:val="24"/>
          <w:lang w:val="de-DE"/>
        </w:rPr>
        <w:t>''</w:t>
      </w:r>
      <w:r w:rsidRPr="00EE4DAF">
        <w:rPr>
          <w:sz w:val="24"/>
          <w:lang w:val="de-DE"/>
        </w:rPr>
        <w:t>Leben und Arbeiten in Österreich</w:t>
      </w:r>
      <w:r w:rsidR="006143D2" w:rsidRPr="00EE4DAF">
        <w:rPr>
          <w:sz w:val="24"/>
          <w:lang w:val="de-DE"/>
        </w:rPr>
        <w:t>''</w:t>
      </w:r>
      <w:r w:rsidR="0026758B" w:rsidRPr="00EE4DAF">
        <w:rPr>
          <w:sz w:val="24"/>
          <w:lang w:val="de-DE"/>
        </w:rPr>
        <w:t xml:space="preserve"> auf dem </w:t>
      </w:r>
      <w:r w:rsidR="006143D2" w:rsidRPr="00EE4DAF">
        <w:rPr>
          <w:sz w:val="24"/>
          <w:lang w:val="de-DE"/>
        </w:rPr>
        <w:t>Migrationsplattform der österreichischen Bundesregierung</w:t>
      </w:r>
      <w:r w:rsidR="0026758B" w:rsidRPr="00EE4DAF">
        <w:rPr>
          <w:sz w:val="24"/>
          <w:lang w:val="de-DE"/>
        </w:rPr>
        <w:t xml:space="preserve"> </w:t>
      </w:r>
      <w:r w:rsidRPr="00EE4DAF">
        <w:rPr>
          <w:sz w:val="24"/>
          <w:lang w:val="de-DE"/>
        </w:rPr>
        <w:t xml:space="preserve"> – </w:t>
      </w:r>
      <w:hyperlink r:id="rId17" w:history="1">
        <w:r w:rsidRPr="00EE4DAF">
          <w:rPr>
            <w:rStyle w:val="Hyperlink"/>
            <w:sz w:val="24"/>
            <w:lang w:val="de-DE"/>
          </w:rPr>
          <w:t>Migration.gv.at</w:t>
        </w:r>
      </w:hyperlink>
      <w:r w:rsidR="0026758B" w:rsidRPr="00EE4DAF">
        <w:rPr>
          <w:sz w:val="24"/>
          <w:lang w:val="de-DE"/>
        </w:rPr>
        <w:t xml:space="preserve"> bzw. </w:t>
      </w:r>
      <w:r w:rsidR="006143D2" w:rsidRPr="00EE4DAF">
        <w:rPr>
          <w:sz w:val="24"/>
          <w:lang w:val="de-DE"/>
        </w:rPr>
        <w:t>''Asyl und Migration''  vom</w:t>
      </w:r>
      <w:r w:rsidR="0026758B" w:rsidRPr="00EE4DAF">
        <w:rPr>
          <w:sz w:val="24"/>
          <w:lang w:val="de-DE"/>
        </w:rPr>
        <w:t xml:space="preserve"> </w:t>
      </w:r>
      <w:hyperlink r:id="rId18" w:history="1">
        <w:r w:rsidR="0026758B" w:rsidRPr="00EE4DAF">
          <w:rPr>
            <w:rStyle w:val="Hyperlink"/>
            <w:sz w:val="24"/>
            <w:lang w:val="de-DE"/>
          </w:rPr>
          <w:t>B</w:t>
        </w:r>
        <w:r w:rsidR="00A9040E" w:rsidRPr="00EE4DAF">
          <w:rPr>
            <w:rStyle w:val="Hyperlink"/>
            <w:sz w:val="24"/>
            <w:lang w:val="de-DE"/>
          </w:rPr>
          <w:t>undesministerium für Inneres</w:t>
        </w:r>
      </w:hyperlink>
    </w:p>
    <w:p w:rsidR="00DC065C" w:rsidRPr="00EE4DAF" w:rsidRDefault="00EF4E38" w:rsidP="00EE4DAF">
      <w:pPr>
        <w:pStyle w:val="Listenabsatz"/>
        <w:numPr>
          <w:ilvl w:val="0"/>
          <w:numId w:val="5"/>
        </w:numPr>
        <w:rPr>
          <w:sz w:val="24"/>
          <w:lang w:val="de-DE"/>
        </w:rPr>
      </w:pPr>
      <w:hyperlink r:id="rId19" w:history="1">
        <w:r w:rsidR="00C729C3" w:rsidRPr="00EE4DAF">
          <w:rPr>
            <w:rStyle w:val="Hyperlink"/>
            <w:sz w:val="24"/>
            <w:lang w:val="de-DE"/>
          </w:rPr>
          <w:t>Über Österreich</w:t>
        </w:r>
      </w:hyperlink>
    </w:p>
    <w:p w:rsidR="00C729C3" w:rsidRPr="00EE4DAF" w:rsidRDefault="00EF4E38" w:rsidP="00EE4DAF">
      <w:pPr>
        <w:pStyle w:val="Listenabsatz"/>
        <w:numPr>
          <w:ilvl w:val="0"/>
          <w:numId w:val="5"/>
        </w:numPr>
        <w:rPr>
          <w:sz w:val="24"/>
          <w:lang w:val="de-DE"/>
        </w:rPr>
      </w:pPr>
      <w:hyperlink r:id="rId20" w:history="1">
        <w:r w:rsidR="00C729C3" w:rsidRPr="00EE4DAF">
          <w:rPr>
            <w:rStyle w:val="Hyperlink"/>
            <w:sz w:val="24"/>
            <w:lang w:val="de-DE"/>
          </w:rPr>
          <w:t>Statistische Daten</w:t>
        </w:r>
      </w:hyperlink>
    </w:p>
    <w:p w:rsidR="00C729C3" w:rsidRPr="00EE4DAF" w:rsidRDefault="00EF4E38" w:rsidP="00EE4DAF">
      <w:pPr>
        <w:pStyle w:val="Listenabsatz"/>
        <w:numPr>
          <w:ilvl w:val="0"/>
          <w:numId w:val="5"/>
        </w:numPr>
        <w:rPr>
          <w:sz w:val="24"/>
          <w:lang w:val="en-GB"/>
        </w:rPr>
      </w:pPr>
      <w:hyperlink r:id="rId21" w:history="1">
        <w:r w:rsidR="00C729C3" w:rsidRPr="00EE4DAF">
          <w:rPr>
            <w:rStyle w:val="Hyperlink"/>
            <w:sz w:val="24"/>
            <w:lang w:val="en-GB"/>
          </w:rPr>
          <w:t xml:space="preserve">Wikipedia: </w:t>
        </w:r>
        <w:proofErr w:type="spellStart"/>
        <w:r w:rsidR="00C729C3" w:rsidRPr="00EE4DAF">
          <w:rPr>
            <w:rStyle w:val="Hyperlink"/>
            <w:sz w:val="24"/>
            <w:lang w:val="en-GB"/>
          </w:rPr>
          <w:t>Österreich</w:t>
        </w:r>
        <w:proofErr w:type="spellEnd"/>
      </w:hyperlink>
    </w:p>
    <w:p w:rsidR="00C729C3" w:rsidRPr="00EE4DAF" w:rsidRDefault="00EF4E38" w:rsidP="00EE4DAF">
      <w:pPr>
        <w:pStyle w:val="Listenabsatz"/>
        <w:numPr>
          <w:ilvl w:val="0"/>
          <w:numId w:val="5"/>
        </w:numPr>
        <w:rPr>
          <w:sz w:val="24"/>
          <w:lang w:val="en-GB"/>
        </w:rPr>
      </w:pPr>
      <w:hyperlink r:id="rId22" w:history="1">
        <w:r w:rsidR="00C729C3" w:rsidRPr="00EE4DAF">
          <w:rPr>
            <w:rStyle w:val="Hyperlink"/>
            <w:sz w:val="24"/>
            <w:lang w:val="en-GB"/>
          </w:rPr>
          <w:t xml:space="preserve">The World </w:t>
        </w:r>
        <w:proofErr w:type="spellStart"/>
        <w:r w:rsidR="00C729C3" w:rsidRPr="00EE4DAF">
          <w:rPr>
            <w:rStyle w:val="Hyperlink"/>
            <w:sz w:val="24"/>
            <w:lang w:val="en-GB"/>
          </w:rPr>
          <w:t>Factbook</w:t>
        </w:r>
        <w:proofErr w:type="spellEnd"/>
        <w:r w:rsidR="00C729C3" w:rsidRPr="00EE4DAF">
          <w:rPr>
            <w:rStyle w:val="Hyperlink"/>
            <w:sz w:val="24"/>
            <w:lang w:val="en-GB"/>
          </w:rPr>
          <w:t>: Austria</w:t>
        </w:r>
      </w:hyperlink>
      <w:r w:rsidR="00C729C3" w:rsidRPr="00EE4DAF">
        <w:rPr>
          <w:sz w:val="24"/>
          <w:lang w:val="en-GB"/>
        </w:rPr>
        <w:t xml:space="preserve"> (auf </w:t>
      </w:r>
      <w:proofErr w:type="spellStart"/>
      <w:r w:rsidR="00C729C3" w:rsidRPr="00EE4DAF">
        <w:rPr>
          <w:sz w:val="24"/>
          <w:lang w:val="en-GB"/>
        </w:rPr>
        <w:t>Englisch</w:t>
      </w:r>
      <w:proofErr w:type="spellEnd"/>
      <w:r w:rsidR="00C729C3" w:rsidRPr="00EE4DAF">
        <w:rPr>
          <w:sz w:val="24"/>
          <w:lang w:val="en-GB"/>
        </w:rPr>
        <w:t>)</w:t>
      </w:r>
    </w:p>
    <w:p w:rsidR="00C729C3" w:rsidRPr="00EE4DAF" w:rsidRDefault="00EF4E38" w:rsidP="00EE4DAF">
      <w:pPr>
        <w:pStyle w:val="Listenabsatz"/>
        <w:numPr>
          <w:ilvl w:val="0"/>
          <w:numId w:val="5"/>
        </w:numPr>
        <w:rPr>
          <w:sz w:val="24"/>
          <w:lang w:val="en-GB"/>
        </w:rPr>
      </w:pPr>
      <w:hyperlink r:id="rId23" w:history="1">
        <w:r w:rsidR="00C729C3" w:rsidRPr="00EE4DAF">
          <w:rPr>
            <w:rStyle w:val="Hyperlink"/>
            <w:sz w:val="24"/>
            <w:lang w:val="en-GB"/>
          </w:rPr>
          <w:t>About Austria: Facts and Figures</w:t>
        </w:r>
      </w:hyperlink>
      <w:r w:rsidR="00C729C3" w:rsidRPr="00EE4DAF">
        <w:rPr>
          <w:sz w:val="24"/>
          <w:lang w:val="en-GB"/>
        </w:rPr>
        <w:t xml:space="preserve"> (auf </w:t>
      </w:r>
      <w:proofErr w:type="spellStart"/>
      <w:r w:rsidR="00C729C3" w:rsidRPr="00EE4DAF">
        <w:rPr>
          <w:sz w:val="24"/>
          <w:lang w:val="en-GB"/>
        </w:rPr>
        <w:t>Englisch</w:t>
      </w:r>
      <w:proofErr w:type="spellEnd"/>
      <w:r w:rsidR="00C729C3" w:rsidRPr="00EE4DAF">
        <w:rPr>
          <w:sz w:val="24"/>
          <w:lang w:val="en-GB"/>
        </w:rPr>
        <w:t>)</w:t>
      </w:r>
    </w:p>
    <w:p w:rsidR="00A9040E" w:rsidRPr="00B05DDF" w:rsidRDefault="00A9040E" w:rsidP="00B96944">
      <w:pPr>
        <w:spacing w:before="0" w:after="160" w:line="259" w:lineRule="auto"/>
        <w:jc w:val="left"/>
        <w:rPr>
          <w:b/>
          <w:i/>
          <w:color w:val="5C1E3F"/>
          <w:sz w:val="28"/>
          <w:szCs w:val="28"/>
          <w:lang w:val="en-GB"/>
        </w:rPr>
      </w:pPr>
    </w:p>
    <w:p w:rsidR="00B96944" w:rsidRPr="00D94EE0" w:rsidRDefault="00DB7A00" w:rsidP="00B96944">
      <w:pPr>
        <w:spacing w:before="0" w:after="160" w:line="259" w:lineRule="auto"/>
        <w:jc w:val="left"/>
        <w:rPr>
          <w:b/>
          <w:i/>
          <w:color w:val="5C1E3F"/>
          <w:sz w:val="28"/>
          <w:szCs w:val="28"/>
          <w:lang w:val="de-DE"/>
        </w:rPr>
      </w:pPr>
      <w:r>
        <w:rPr>
          <w:b/>
          <w:i/>
          <w:color w:val="5C1E3F"/>
          <w:sz w:val="28"/>
          <w:szCs w:val="28"/>
          <w:lang w:val="de-DE"/>
        </w:rPr>
        <w:t>F</w:t>
      </w:r>
      <w:r w:rsidR="002E7F6A" w:rsidRPr="00D94EE0">
        <w:rPr>
          <w:b/>
          <w:i/>
          <w:color w:val="5C1E3F"/>
          <w:sz w:val="28"/>
          <w:szCs w:val="28"/>
          <w:lang w:val="de-DE"/>
        </w:rPr>
        <w:t>: Wo sind die große</w:t>
      </w:r>
      <w:r>
        <w:rPr>
          <w:b/>
          <w:i/>
          <w:color w:val="5C1E3F"/>
          <w:sz w:val="28"/>
          <w:szCs w:val="28"/>
          <w:lang w:val="de-DE"/>
        </w:rPr>
        <w:t>n</w:t>
      </w:r>
      <w:r w:rsidR="002E7F6A" w:rsidRPr="00D94EE0">
        <w:rPr>
          <w:b/>
          <w:i/>
          <w:color w:val="5C1E3F"/>
          <w:sz w:val="28"/>
          <w:szCs w:val="28"/>
          <w:lang w:val="de-DE"/>
        </w:rPr>
        <w:t xml:space="preserve"> Städte</w:t>
      </w:r>
      <w:r w:rsidR="004506C5">
        <w:rPr>
          <w:b/>
          <w:i/>
          <w:color w:val="5C1E3F"/>
          <w:sz w:val="28"/>
          <w:szCs w:val="28"/>
          <w:lang w:val="de-DE"/>
        </w:rPr>
        <w:t xml:space="preserve"> und Hochschulen in Österreich</w:t>
      </w:r>
      <w:r w:rsidR="00B96944" w:rsidRPr="00D94EE0">
        <w:rPr>
          <w:b/>
          <w:i/>
          <w:color w:val="5C1E3F"/>
          <w:sz w:val="28"/>
          <w:szCs w:val="28"/>
          <w:lang w:val="de-DE"/>
        </w:rPr>
        <w:t>?</w:t>
      </w:r>
    </w:p>
    <w:p w:rsidR="002E7F6A" w:rsidRPr="00D94EE0" w:rsidRDefault="00B96944" w:rsidP="009E1491">
      <w:pPr>
        <w:pStyle w:val="Aufzhlungszeichen"/>
        <w:numPr>
          <w:ilvl w:val="0"/>
          <w:numId w:val="0"/>
        </w:numPr>
        <w:jc w:val="both"/>
        <w:rPr>
          <w:lang w:val="de-DE"/>
        </w:rPr>
      </w:pPr>
      <w:r w:rsidRPr="00D94EE0">
        <w:rPr>
          <w:b/>
          <w:sz w:val="28"/>
          <w:szCs w:val="28"/>
          <w:lang w:val="de-DE"/>
        </w:rPr>
        <w:t>A:</w:t>
      </w:r>
      <w:r w:rsidR="002E7F6A" w:rsidRPr="00D94EE0">
        <w:rPr>
          <w:lang w:val="de-DE"/>
        </w:rPr>
        <w:t xml:space="preserve"> Eine Karte </w:t>
      </w:r>
      <w:r w:rsidR="00672676" w:rsidRPr="00D94EE0">
        <w:rPr>
          <w:lang w:val="de-DE"/>
        </w:rPr>
        <w:t xml:space="preserve">oder Liste </w:t>
      </w:r>
      <w:r w:rsidR="002E7F6A" w:rsidRPr="00D94EE0">
        <w:rPr>
          <w:lang w:val="de-DE"/>
        </w:rPr>
        <w:t>mit den Standorten von Hochsch</w:t>
      </w:r>
      <w:r w:rsidR="00672676" w:rsidRPr="00D94EE0">
        <w:rPr>
          <w:lang w:val="de-DE"/>
        </w:rPr>
        <w:t>ulen könnte hier hilfreich sein. Folgende Webseiten geben ein</w:t>
      </w:r>
      <w:r w:rsidR="00DB7A00">
        <w:rPr>
          <w:lang w:val="de-DE"/>
        </w:rPr>
        <w:t>en</w:t>
      </w:r>
      <w:r w:rsidR="00672676" w:rsidRPr="00D94EE0">
        <w:rPr>
          <w:lang w:val="de-DE"/>
        </w:rPr>
        <w:t xml:space="preserve"> Überblick:</w:t>
      </w:r>
    </w:p>
    <w:p w:rsidR="002E7F6A" w:rsidRPr="00EE4DAF" w:rsidRDefault="00EF4E38" w:rsidP="00EE4DAF">
      <w:pPr>
        <w:pStyle w:val="Aufzhlungszeichen"/>
        <w:numPr>
          <w:ilvl w:val="0"/>
          <w:numId w:val="6"/>
        </w:numPr>
        <w:jc w:val="both"/>
        <w:rPr>
          <w:lang w:val="de-DE"/>
        </w:rPr>
      </w:pPr>
      <w:hyperlink r:id="rId24" w:history="1">
        <w:r w:rsidR="002E7F6A" w:rsidRPr="00D94EE0">
          <w:rPr>
            <w:rStyle w:val="Hyperlink"/>
            <w:lang w:val="de-DE"/>
          </w:rPr>
          <w:t>Studieren.at</w:t>
        </w:r>
      </w:hyperlink>
    </w:p>
    <w:p w:rsidR="002E7F6A" w:rsidRPr="00EE4DAF" w:rsidRDefault="00EF4E38" w:rsidP="00EE4DAF">
      <w:pPr>
        <w:pStyle w:val="Aufzhlungszeichen"/>
        <w:numPr>
          <w:ilvl w:val="0"/>
          <w:numId w:val="6"/>
        </w:numPr>
        <w:jc w:val="both"/>
        <w:rPr>
          <w:lang w:val="de-DE"/>
        </w:rPr>
      </w:pPr>
      <w:hyperlink r:id="rId25" w:history="1">
        <w:r w:rsidR="002E7F6A" w:rsidRPr="00D94EE0">
          <w:rPr>
            <w:rStyle w:val="Hyperlink"/>
            <w:lang w:val="de-DE"/>
          </w:rPr>
          <w:t>Studieren in Österreich</w:t>
        </w:r>
      </w:hyperlink>
    </w:p>
    <w:p w:rsidR="002E7F6A" w:rsidRPr="00C13343" w:rsidRDefault="00EF4E38" w:rsidP="00C13343">
      <w:pPr>
        <w:pStyle w:val="Aufzhlungszeichen"/>
        <w:numPr>
          <w:ilvl w:val="0"/>
          <w:numId w:val="6"/>
        </w:numPr>
        <w:jc w:val="both"/>
        <w:rPr>
          <w:lang w:val="de-DE"/>
        </w:rPr>
      </w:pPr>
      <w:hyperlink r:id="rId26" w:history="1">
        <w:r w:rsidR="002E7F6A" w:rsidRPr="00D94EE0">
          <w:rPr>
            <w:rStyle w:val="Hyperlink"/>
            <w:lang w:val="de-DE"/>
          </w:rPr>
          <w:t>(FACH)HOCHSCHUL- &amp; WEITERBILDUNGSPORTAL ÖSTERREICH</w:t>
        </w:r>
      </w:hyperlink>
    </w:p>
    <w:p w:rsidR="002E7F6A" w:rsidRPr="00D94EE0" w:rsidRDefault="002E7F6A" w:rsidP="00C5572C">
      <w:pPr>
        <w:pStyle w:val="Aufzhlungszeichen"/>
        <w:numPr>
          <w:ilvl w:val="0"/>
          <w:numId w:val="0"/>
        </w:numPr>
        <w:jc w:val="both"/>
        <w:rPr>
          <w:rFonts w:ascii="Calibri" w:eastAsia="Times New Roman" w:hAnsi="Calibri" w:cs="Calibri"/>
          <w:b/>
          <w:i/>
          <w:color w:val="5C1E3F"/>
          <w:sz w:val="28"/>
          <w:szCs w:val="28"/>
          <w:lang w:val="de-DE"/>
        </w:rPr>
      </w:pPr>
    </w:p>
    <w:p w:rsidR="00B96944" w:rsidRPr="00D94EE0" w:rsidRDefault="00DB7A00" w:rsidP="00C5572C">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8B73AB" w:rsidRPr="00D94EE0">
        <w:rPr>
          <w:rFonts w:ascii="Calibri" w:eastAsia="Times New Roman" w:hAnsi="Calibri" w:cs="Calibri"/>
          <w:b/>
          <w:i/>
          <w:color w:val="5C1E3F"/>
          <w:sz w:val="28"/>
          <w:szCs w:val="28"/>
          <w:lang w:val="de-DE"/>
        </w:rPr>
        <w:t>: Wie funktioniert</w:t>
      </w:r>
      <w:r w:rsidR="00672676" w:rsidRPr="00D94EE0">
        <w:rPr>
          <w:rFonts w:ascii="Calibri" w:eastAsia="Times New Roman" w:hAnsi="Calibri" w:cs="Calibri"/>
          <w:b/>
          <w:i/>
          <w:color w:val="5C1E3F"/>
          <w:sz w:val="28"/>
          <w:szCs w:val="28"/>
          <w:lang w:val="de-DE"/>
        </w:rPr>
        <w:t xml:space="preserve"> das </w:t>
      </w:r>
      <w:proofErr w:type="gramStart"/>
      <w:r w:rsidR="00672676" w:rsidRPr="00D94EE0">
        <w:rPr>
          <w:rFonts w:ascii="Calibri" w:eastAsia="Times New Roman" w:hAnsi="Calibri" w:cs="Calibri"/>
          <w:b/>
          <w:i/>
          <w:color w:val="5C1E3F"/>
          <w:sz w:val="28"/>
          <w:szCs w:val="28"/>
          <w:lang w:val="de-DE"/>
        </w:rPr>
        <w:t>politisches</w:t>
      </w:r>
      <w:proofErr w:type="gramEnd"/>
      <w:r w:rsidR="00672676" w:rsidRPr="00D94EE0">
        <w:rPr>
          <w:rFonts w:ascii="Calibri" w:eastAsia="Times New Roman" w:hAnsi="Calibri" w:cs="Calibri"/>
          <w:b/>
          <w:i/>
          <w:color w:val="5C1E3F"/>
          <w:sz w:val="28"/>
          <w:szCs w:val="28"/>
          <w:lang w:val="de-DE"/>
        </w:rPr>
        <w:t xml:space="preserve"> System in </w:t>
      </w:r>
      <w:r w:rsidR="004506C5">
        <w:rPr>
          <w:rFonts w:ascii="Calibri" w:eastAsia="Times New Roman" w:hAnsi="Calibri" w:cs="Calibri"/>
          <w:b/>
          <w:i/>
          <w:color w:val="5C1E3F"/>
          <w:sz w:val="28"/>
          <w:szCs w:val="28"/>
          <w:lang w:val="de-DE"/>
        </w:rPr>
        <w:t>Österreich</w:t>
      </w:r>
      <w:r w:rsidR="00C5572C" w:rsidRPr="00D94EE0">
        <w:rPr>
          <w:rFonts w:ascii="Calibri" w:eastAsia="Times New Roman" w:hAnsi="Calibri" w:cs="Calibri"/>
          <w:b/>
          <w:i/>
          <w:color w:val="5C1E3F"/>
          <w:sz w:val="28"/>
          <w:szCs w:val="28"/>
          <w:lang w:val="de-DE"/>
        </w:rPr>
        <w:t>?</w:t>
      </w:r>
    </w:p>
    <w:p w:rsidR="00A9040E" w:rsidRPr="00D94EE0" w:rsidRDefault="00A9040E" w:rsidP="00C5572C">
      <w:pPr>
        <w:pStyle w:val="Aufzhlungszeichen"/>
        <w:numPr>
          <w:ilvl w:val="0"/>
          <w:numId w:val="0"/>
        </w:numPr>
        <w:jc w:val="both"/>
        <w:rPr>
          <w:b/>
          <w:sz w:val="28"/>
          <w:szCs w:val="28"/>
          <w:lang w:val="de-DE"/>
        </w:rPr>
      </w:pPr>
    </w:p>
    <w:p w:rsidR="00B96944" w:rsidRPr="00EE4DAF" w:rsidRDefault="00B96944" w:rsidP="00EE4DAF">
      <w:pPr>
        <w:pStyle w:val="Aufzhlungszeichen"/>
        <w:numPr>
          <w:ilvl w:val="0"/>
          <w:numId w:val="0"/>
        </w:numPr>
        <w:jc w:val="both"/>
        <w:rPr>
          <w:lang w:val="de-DE"/>
        </w:rPr>
      </w:pPr>
      <w:r w:rsidRPr="00D94EE0">
        <w:rPr>
          <w:b/>
          <w:sz w:val="28"/>
          <w:szCs w:val="28"/>
          <w:lang w:val="de-DE"/>
        </w:rPr>
        <w:t>A:</w:t>
      </w:r>
      <w:r w:rsidR="00672676" w:rsidRPr="00D94EE0">
        <w:rPr>
          <w:lang w:val="de-DE"/>
        </w:rPr>
        <w:t xml:space="preserve"> Kenntnisse über das politische System des Landes </w:t>
      </w:r>
      <w:r w:rsidR="00DB7A00">
        <w:rPr>
          <w:lang w:val="de-DE"/>
        </w:rPr>
        <w:t xml:space="preserve">tragen </w:t>
      </w:r>
      <w:r w:rsidR="00672676" w:rsidRPr="00D94EE0">
        <w:rPr>
          <w:lang w:val="de-DE"/>
        </w:rPr>
        <w:t>zur Integration und Demokratie bei. Folgende Themen sind hier relevant:</w:t>
      </w:r>
    </w:p>
    <w:p w:rsidR="00B96944" w:rsidRPr="00D94EE0" w:rsidRDefault="00672676" w:rsidP="00EE4DAF">
      <w:pPr>
        <w:pStyle w:val="Aufzhlungszeichen"/>
        <w:numPr>
          <w:ilvl w:val="0"/>
          <w:numId w:val="7"/>
        </w:numPr>
        <w:jc w:val="both"/>
        <w:rPr>
          <w:lang w:val="de-DE"/>
        </w:rPr>
      </w:pPr>
      <w:r w:rsidRPr="00D94EE0">
        <w:rPr>
          <w:lang w:val="de-DE"/>
        </w:rPr>
        <w:t>Verfassung</w:t>
      </w:r>
    </w:p>
    <w:p w:rsidR="00B96944" w:rsidRPr="00D94EE0" w:rsidRDefault="00672676" w:rsidP="00EE4DAF">
      <w:pPr>
        <w:pStyle w:val="Aufzhlungszeichen"/>
        <w:numPr>
          <w:ilvl w:val="0"/>
          <w:numId w:val="7"/>
        </w:numPr>
        <w:jc w:val="both"/>
        <w:rPr>
          <w:lang w:val="de-DE"/>
        </w:rPr>
      </w:pPr>
      <w:r w:rsidRPr="00D94EE0">
        <w:rPr>
          <w:lang w:val="de-DE"/>
        </w:rPr>
        <w:t>Parlament</w:t>
      </w:r>
    </w:p>
    <w:p w:rsidR="00B96944" w:rsidRPr="00D94EE0" w:rsidRDefault="00672676" w:rsidP="00EE4DAF">
      <w:pPr>
        <w:pStyle w:val="Aufzhlungszeichen"/>
        <w:numPr>
          <w:ilvl w:val="0"/>
          <w:numId w:val="7"/>
        </w:numPr>
        <w:jc w:val="both"/>
        <w:rPr>
          <w:lang w:val="de-DE"/>
        </w:rPr>
      </w:pPr>
      <w:r w:rsidRPr="00D94EE0">
        <w:rPr>
          <w:lang w:val="de-DE"/>
        </w:rPr>
        <w:t>Wahlsystem</w:t>
      </w:r>
    </w:p>
    <w:p w:rsidR="00B96944" w:rsidRPr="00D94EE0" w:rsidRDefault="00EF4E38" w:rsidP="00EE4DAF">
      <w:pPr>
        <w:pStyle w:val="Aufzhlungszeichen"/>
        <w:numPr>
          <w:ilvl w:val="0"/>
          <w:numId w:val="7"/>
        </w:numPr>
        <w:jc w:val="both"/>
        <w:rPr>
          <w:lang w:val="de-DE"/>
        </w:rPr>
      </w:pPr>
      <w:hyperlink r:id="rId27" w:history="1">
        <w:r w:rsidR="00672676" w:rsidRPr="00D94EE0">
          <w:rPr>
            <w:rStyle w:val="Hyperlink"/>
            <w:lang w:val="de-DE"/>
          </w:rPr>
          <w:t>Europäische Union.</w:t>
        </w:r>
      </w:hyperlink>
    </w:p>
    <w:p w:rsidR="00B05DDF" w:rsidRDefault="00B05DDF" w:rsidP="00672676">
      <w:pPr>
        <w:pStyle w:val="Aufzhlungszeichen"/>
        <w:numPr>
          <w:ilvl w:val="0"/>
          <w:numId w:val="0"/>
        </w:numPr>
        <w:ind w:left="360" w:hanging="360"/>
        <w:jc w:val="both"/>
        <w:rPr>
          <w:lang w:val="de-DE"/>
        </w:rPr>
      </w:pPr>
    </w:p>
    <w:p w:rsidR="00672676" w:rsidRPr="00D94EE0" w:rsidRDefault="00A9040E" w:rsidP="00EE4DAF">
      <w:pPr>
        <w:pStyle w:val="Aufzhlungszeichen"/>
        <w:numPr>
          <w:ilvl w:val="0"/>
          <w:numId w:val="0"/>
        </w:numPr>
        <w:ind w:left="360" w:hanging="360"/>
        <w:jc w:val="both"/>
        <w:rPr>
          <w:lang w:val="de-DE"/>
        </w:rPr>
      </w:pPr>
      <w:r w:rsidRPr="00D94EE0">
        <w:rPr>
          <w:lang w:val="de-DE"/>
        </w:rPr>
        <w:t>Ein</w:t>
      </w:r>
      <w:r w:rsidR="00DB7A00">
        <w:rPr>
          <w:lang w:val="de-DE"/>
        </w:rPr>
        <w:t>en</w:t>
      </w:r>
      <w:r w:rsidRPr="00D94EE0">
        <w:rPr>
          <w:lang w:val="de-DE"/>
        </w:rPr>
        <w:t xml:space="preserve"> Überblick gibt es auf folgende</w:t>
      </w:r>
      <w:r w:rsidR="00DB7A00">
        <w:rPr>
          <w:lang w:val="de-DE"/>
        </w:rPr>
        <w:t>n</w:t>
      </w:r>
      <w:r w:rsidRPr="00D94EE0">
        <w:rPr>
          <w:lang w:val="de-DE"/>
        </w:rPr>
        <w:t xml:space="preserve"> Webseiten:</w:t>
      </w:r>
    </w:p>
    <w:p w:rsidR="008B73AB" w:rsidRPr="00EE4DAF" w:rsidRDefault="00EF4E38" w:rsidP="00EE4DAF">
      <w:pPr>
        <w:pStyle w:val="Aufzhlungszeichen"/>
        <w:numPr>
          <w:ilvl w:val="0"/>
          <w:numId w:val="8"/>
        </w:numPr>
        <w:rPr>
          <w:lang w:val="de-DE"/>
        </w:rPr>
      </w:pPr>
      <w:hyperlink r:id="rId28" w:history="1">
        <w:r w:rsidR="008B73AB" w:rsidRPr="00D94EE0">
          <w:rPr>
            <w:rStyle w:val="Hyperlink"/>
            <w:lang w:val="de-DE"/>
          </w:rPr>
          <w:t>Demokratiezentrum Wien: Wie funktioniert Politik in Österreich?</w:t>
        </w:r>
      </w:hyperlink>
    </w:p>
    <w:p w:rsidR="008B73AB" w:rsidRPr="00EE4DAF" w:rsidRDefault="00EF4E38" w:rsidP="00EE4DAF">
      <w:pPr>
        <w:pStyle w:val="Aufzhlungszeichen"/>
        <w:numPr>
          <w:ilvl w:val="0"/>
          <w:numId w:val="8"/>
        </w:numPr>
        <w:rPr>
          <w:lang w:val="de-DE"/>
        </w:rPr>
      </w:pPr>
      <w:hyperlink r:id="rId29" w:history="1">
        <w:r w:rsidR="008B73AB" w:rsidRPr="00D94EE0">
          <w:rPr>
            <w:rStyle w:val="Hyperlink"/>
            <w:lang w:val="de-DE"/>
          </w:rPr>
          <w:t>Bundespressedienst: Das politische System in Österreich</w:t>
        </w:r>
      </w:hyperlink>
    </w:p>
    <w:p w:rsidR="008B73AB" w:rsidRPr="00D94EE0" w:rsidRDefault="00EF4E38" w:rsidP="00EE4DAF">
      <w:pPr>
        <w:pStyle w:val="Aufzhlungszeichen"/>
        <w:numPr>
          <w:ilvl w:val="0"/>
          <w:numId w:val="8"/>
        </w:numPr>
        <w:rPr>
          <w:lang w:val="de-DE"/>
        </w:rPr>
      </w:pPr>
      <w:hyperlink r:id="rId30" w:history="1">
        <w:r w:rsidR="008B73AB" w:rsidRPr="00D94EE0">
          <w:rPr>
            <w:rStyle w:val="Hyperlink"/>
            <w:lang w:val="de-DE"/>
          </w:rPr>
          <w:t>Wikipedia: Politisches System Österreichs</w:t>
        </w:r>
      </w:hyperlink>
    </w:p>
    <w:p w:rsidR="008B73AB" w:rsidRPr="00D94EE0" w:rsidRDefault="008B73AB" w:rsidP="00672676">
      <w:pPr>
        <w:pStyle w:val="Aufzhlungszeichen"/>
        <w:numPr>
          <w:ilvl w:val="0"/>
          <w:numId w:val="0"/>
        </w:numPr>
        <w:ind w:left="360" w:hanging="360"/>
        <w:rPr>
          <w:lang w:val="de-DE"/>
        </w:rPr>
      </w:pPr>
    </w:p>
    <w:p w:rsidR="00E318C4" w:rsidRPr="00C13343" w:rsidRDefault="00D756AA" w:rsidP="00C5572C">
      <w:pPr>
        <w:pStyle w:val="Aufzhlungszeichen"/>
        <w:numPr>
          <w:ilvl w:val="0"/>
          <w:numId w:val="0"/>
        </w:numPr>
        <w:jc w:val="both"/>
        <w:rPr>
          <w:lang w:val="de-DE"/>
        </w:rPr>
      </w:pPr>
      <w:r w:rsidRPr="00D94EE0">
        <w:rPr>
          <w:lang w:val="de-DE"/>
        </w:rPr>
        <w:t>Es gibt eine Vielzahl</w:t>
      </w:r>
      <w:r w:rsidR="008B73AB" w:rsidRPr="00D94EE0">
        <w:rPr>
          <w:lang w:val="de-DE"/>
        </w:rPr>
        <w:t xml:space="preserve"> von </w:t>
      </w:r>
      <w:proofErr w:type="spellStart"/>
      <w:r w:rsidR="008B73AB" w:rsidRPr="00D94EE0">
        <w:rPr>
          <w:lang w:val="de-DE"/>
        </w:rPr>
        <w:t>Youtube</w:t>
      </w:r>
      <w:proofErr w:type="spellEnd"/>
      <w:r w:rsidR="008B73AB" w:rsidRPr="00D94EE0">
        <w:rPr>
          <w:lang w:val="de-DE"/>
        </w:rPr>
        <w:t xml:space="preserve"> Videos, z.B. </w:t>
      </w:r>
      <w:hyperlink r:id="rId31" w:history="1">
        <w:r w:rsidR="008B73AB" w:rsidRPr="00D94EE0">
          <w:rPr>
            <w:rStyle w:val="Hyperlink"/>
            <w:lang w:val="de-DE"/>
          </w:rPr>
          <w:t>Politisches System Österreich</w:t>
        </w:r>
      </w:hyperlink>
    </w:p>
    <w:p w:rsidR="00B05DDF" w:rsidRPr="00D94EE0" w:rsidRDefault="00B05DDF" w:rsidP="00C5572C">
      <w:pPr>
        <w:pStyle w:val="Aufzhlungszeichen"/>
        <w:numPr>
          <w:ilvl w:val="0"/>
          <w:numId w:val="0"/>
        </w:numPr>
        <w:jc w:val="both"/>
        <w:rPr>
          <w:rFonts w:ascii="Calibri" w:eastAsia="Times New Roman" w:hAnsi="Calibri" w:cs="Calibri"/>
          <w:b/>
          <w:i/>
          <w:color w:val="5C1E3F"/>
          <w:sz w:val="28"/>
          <w:szCs w:val="28"/>
          <w:lang w:val="de-DE"/>
        </w:rPr>
      </w:pPr>
    </w:p>
    <w:p w:rsidR="00496292" w:rsidRPr="00D94EE0" w:rsidRDefault="00DB7A00" w:rsidP="00C5572C">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 W</w:t>
      </w:r>
      <w:r w:rsidR="00496292" w:rsidRPr="00D94EE0">
        <w:rPr>
          <w:rFonts w:ascii="Calibri" w:eastAsia="Times New Roman" w:hAnsi="Calibri" w:cs="Calibri"/>
          <w:b/>
          <w:i/>
          <w:color w:val="5C1E3F"/>
          <w:sz w:val="28"/>
          <w:szCs w:val="28"/>
          <w:lang w:val="de-DE"/>
        </w:rPr>
        <w:t xml:space="preserve">as sind die Hauptindustrien bzw. Wirtschaftsfaktoren in </w:t>
      </w:r>
      <w:r w:rsidR="004506C5">
        <w:rPr>
          <w:rFonts w:ascii="Calibri" w:eastAsia="Times New Roman" w:hAnsi="Calibri" w:cs="Calibri"/>
          <w:b/>
          <w:i/>
          <w:color w:val="5C1E3F"/>
          <w:sz w:val="28"/>
          <w:szCs w:val="28"/>
          <w:lang w:val="de-DE"/>
        </w:rPr>
        <w:t>Österreich</w:t>
      </w:r>
      <w:r w:rsidR="00496292" w:rsidRPr="00D94EE0">
        <w:rPr>
          <w:rFonts w:ascii="Calibri" w:eastAsia="Times New Roman" w:hAnsi="Calibri" w:cs="Calibri"/>
          <w:b/>
          <w:i/>
          <w:color w:val="5C1E3F"/>
          <w:sz w:val="28"/>
          <w:szCs w:val="28"/>
          <w:lang w:val="de-DE"/>
        </w:rPr>
        <w:t>?</w:t>
      </w:r>
    </w:p>
    <w:p w:rsidR="003A6348" w:rsidRPr="00D94EE0" w:rsidRDefault="003A6348" w:rsidP="00C5572C">
      <w:pPr>
        <w:pStyle w:val="Aufzhlungszeichen"/>
        <w:numPr>
          <w:ilvl w:val="0"/>
          <w:numId w:val="0"/>
        </w:numPr>
        <w:jc w:val="both"/>
        <w:rPr>
          <w:b/>
          <w:sz w:val="28"/>
          <w:szCs w:val="28"/>
          <w:lang w:val="de-DE"/>
        </w:rPr>
      </w:pPr>
    </w:p>
    <w:p w:rsidR="00EC1579" w:rsidRPr="00D94EE0" w:rsidRDefault="00B96944" w:rsidP="00C5572C">
      <w:pPr>
        <w:pStyle w:val="Aufzhlungszeichen"/>
        <w:numPr>
          <w:ilvl w:val="0"/>
          <w:numId w:val="0"/>
        </w:numPr>
        <w:jc w:val="both"/>
        <w:rPr>
          <w:lang w:val="de-DE"/>
        </w:rPr>
      </w:pPr>
      <w:r w:rsidRPr="00D94EE0">
        <w:rPr>
          <w:b/>
          <w:sz w:val="28"/>
          <w:szCs w:val="28"/>
          <w:lang w:val="de-DE"/>
        </w:rPr>
        <w:t>A:</w:t>
      </w:r>
      <w:r w:rsidR="00496292" w:rsidRPr="00D94EE0">
        <w:rPr>
          <w:lang w:val="de-DE"/>
        </w:rPr>
        <w:t xml:space="preserve"> Ein</w:t>
      </w:r>
      <w:r w:rsidR="00DB7A00">
        <w:rPr>
          <w:lang w:val="de-DE"/>
        </w:rPr>
        <w:t>en</w:t>
      </w:r>
      <w:r w:rsidR="00496292" w:rsidRPr="00D94EE0">
        <w:rPr>
          <w:lang w:val="de-DE"/>
        </w:rPr>
        <w:t xml:space="preserve"> Überblick über die wichtigsten Indus</w:t>
      </w:r>
      <w:r w:rsidR="004506C5">
        <w:rPr>
          <w:lang w:val="de-DE"/>
        </w:rPr>
        <w:t xml:space="preserve">trien in dem Land wird </w:t>
      </w:r>
      <w:proofErr w:type="spellStart"/>
      <w:r w:rsidR="004506C5">
        <w:rPr>
          <w:lang w:val="de-DE"/>
        </w:rPr>
        <w:t>MigrantInnen</w:t>
      </w:r>
      <w:proofErr w:type="spellEnd"/>
      <w:r w:rsidR="00496292" w:rsidRPr="00D94EE0">
        <w:rPr>
          <w:lang w:val="de-DE"/>
        </w:rPr>
        <w:t xml:space="preserve"> helfen, sich mit der Wirtschaft zu orientieren. </w:t>
      </w:r>
      <w:r w:rsidR="00EC1579" w:rsidRPr="00D94EE0">
        <w:rPr>
          <w:lang w:val="de-DE"/>
        </w:rPr>
        <w:t>Folgende Links sind u.a. hilfreich:</w:t>
      </w:r>
    </w:p>
    <w:p w:rsidR="00B96944" w:rsidRPr="00EE4DAF" w:rsidRDefault="00EF4E38" w:rsidP="00EE4DAF">
      <w:pPr>
        <w:pStyle w:val="Aufzhlungszeichen"/>
        <w:numPr>
          <w:ilvl w:val="0"/>
          <w:numId w:val="9"/>
        </w:numPr>
        <w:jc w:val="both"/>
        <w:rPr>
          <w:lang w:val="de-DE"/>
        </w:rPr>
      </w:pPr>
      <w:hyperlink r:id="rId32" w:history="1">
        <w:r w:rsidR="00EC1579" w:rsidRPr="00D94EE0">
          <w:rPr>
            <w:rStyle w:val="Hyperlink"/>
            <w:lang w:val="de-DE"/>
          </w:rPr>
          <w:t>Wirtschaftsmuseum: Österreichs Wirtschaft im Überblick</w:t>
        </w:r>
      </w:hyperlink>
    </w:p>
    <w:p w:rsidR="005B5319" w:rsidRPr="00EE4DAF" w:rsidRDefault="00EF4E38" w:rsidP="00EE4DAF">
      <w:pPr>
        <w:pStyle w:val="Aufzhlungszeichen"/>
        <w:numPr>
          <w:ilvl w:val="0"/>
          <w:numId w:val="9"/>
        </w:numPr>
        <w:jc w:val="both"/>
        <w:rPr>
          <w:lang w:val="de-DE"/>
        </w:rPr>
      </w:pPr>
      <w:hyperlink r:id="rId33" w:history="1">
        <w:r w:rsidR="00EC1579" w:rsidRPr="00D94EE0">
          <w:rPr>
            <w:rStyle w:val="Hyperlink"/>
            <w:lang w:val="de-DE"/>
          </w:rPr>
          <w:t>Wirtschaftskammer Österreich: Wirtschaftslage und Prognose</w:t>
        </w:r>
      </w:hyperlink>
    </w:p>
    <w:p w:rsidR="005B5319" w:rsidRPr="00D94EE0" w:rsidRDefault="00EF4E38" w:rsidP="00EE4DAF">
      <w:pPr>
        <w:pStyle w:val="Aufzhlungszeichen"/>
        <w:numPr>
          <w:ilvl w:val="0"/>
          <w:numId w:val="9"/>
        </w:numPr>
        <w:jc w:val="both"/>
        <w:rPr>
          <w:lang w:val="de-DE"/>
        </w:rPr>
      </w:pPr>
      <w:hyperlink r:id="rId34" w:history="1">
        <w:r w:rsidR="005B5319" w:rsidRPr="00D94EE0">
          <w:rPr>
            <w:rStyle w:val="Hyperlink"/>
            <w:lang w:val="de-DE"/>
          </w:rPr>
          <w:t>Wikipedia: Wirtschaft Österreichs</w:t>
        </w:r>
      </w:hyperlink>
    </w:p>
    <w:p w:rsidR="00EE4DAF" w:rsidRDefault="00EE4DAF">
      <w:pPr>
        <w:spacing w:before="0" w:after="160" w:line="259" w:lineRule="auto"/>
        <w:jc w:val="left"/>
        <w:rPr>
          <w:rFonts w:asciiTheme="minorHAnsi" w:eastAsiaTheme="minorHAnsi" w:hAnsiTheme="minorHAnsi" w:cstheme="minorBidi"/>
          <w:sz w:val="24"/>
          <w:szCs w:val="24"/>
          <w:lang w:val="de-DE"/>
        </w:rPr>
      </w:pPr>
      <w:r>
        <w:rPr>
          <w:lang w:val="de-DE"/>
        </w:rPr>
        <w:br w:type="page"/>
      </w:r>
    </w:p>
    <w:p w:rsidR="00B96944" w:rsidRPr="00D94EE0" w:rsidRDefault="00366089" w:rsidP="00C5572C">
      <w:pPr>
        <w:pStyle w:val="Aufzhlungszeichen"/>
        <w:numPr>
          <w:ilvl w:val="0"/>
          <w:numId w:val="0"/>
        </w:numPr>
        <w:jc w:val="both"/>
        <w:rPr>
          <w:rFonts w:ascii="Helvetica Neue" w:eastAsia="Times New Roman" w:hAnsi="Helvetica Neue" w:cs="Calibri"/>
          <w:color w:val="972E52"/>
          <w:sz w:val="40"/>
          <w:szCs w:val="40"/>
          <w:lang w:val="de-DE"/>
        </w:rPr>
      </w:pPr>
      <w:r w:rsidRPr="00D94EE0">
        <w:rPr>
          <w:rFonts w:ascii="Helvetica Neue" w:eastAsia="Times New Roman" w:hAnsi="Helvetica Neue" w:cs="Calibri"/>
          <w:color w:val="972E52"/>
          <w:sz w:val="40"/>
          <w:szCs w:val="40"/>
          <w:lang w:val="de-DE"/>
        </w:rPr>
        <w:lastRenderedPageBreak/>
        <w:t xml:space="preserve">Besondere Bedingungen für </w:t>
      </w:r>
      <w:proofErr w:type="spellStart"/>
      <w:r w:rsidRPr="00D94EE0">
        <w:rPr>
          <w:rFonts w:ascii="Helvetica Neue" w:eastAsia="Times New Roman" w:hAnsi="Helvetica Neue" w:cs="Calibri"/>
          <w:color w:val="972E52"/>
          <w:sz w:val="40"/>
          <w:szCs w:val="40"/>
          <w:lang w:val="de-DE"/>
        </w:rPr>
        <w:t>AslywerberInnen</w:t>
      </w:r>
      <w:proofErr w:type="spellEnd"/>
    </w:p>
    <w:p w:rsidR="00C5572C" w:rsidRPr="00D94EE0" w:rsidRDefault="00C5572C" w:rsidP="00C5572C">
      <w:pPr>
        <w:pStyle w:val="Aufzhlungszeichen"/>
        <w:numPr>
          <w:ilvl w:val="0"/>
          <w:numId w:val="0"/>
        </w:numPr>
        <w:jc w:val="both"/>
        <w:rPr>
          <w:rFonts w:ascii="Calibri" w:eastAsia="Times New Roman" w:hAnsi="Calibri" w:cs="Calibri"/>
          <w:b/>
          <w:i/>
          <w:color w:val="5C1E3F"/>
          <w:sz w:val="28"/>
          <w:szCs w:val="28"/>
          <w:lang w:val="de-DE"/>
        </w:rPr>
      </w:pPr>
    </w:p>
    <w:p w:rsidR="00366089" w:rsidRPr="00D94EE0" w:rsidRDefault="00DB7A00" w:rsidP="00C5572C">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 W</w:t>
      </w:r>
      <w:r w:rsidR="00366089" w:rsidRPr="00D94EE0">
        <w:rPr>
          <w:rFonts w:ascii="Calibri" w:eastAsia="Times New Roman" w:hAnsi="Calibri" w:cs="Calibri"/>
          <w:b/>
          <w:i/>
          <w:color w:val="5C1E3F"/>
          <w:sz w:val="28"/>
          <w:szCs w:val="28"/>
          <w:lang w:val="de-DE"/>
        </w:rPr>
        <w:t>elche Rechte und Pflichte</w:t>
      </w:r>
      <w:r>
        <w:rPr>
          <w:rFonts w:ascii="Calibri" w:eastAsia="Times New Roman" w:hAnsi="Calibri" w:cs="Calibri"/>
          <w:b/>
          <w:i/>
          <w:color w:val="5C1E3F"/>
          <w:sz w:val="28"/>
          <w:szCs w:val="28"/>
          <w:lang w:val="de-DE"/>
        </w:rPr>
        <w:t>n</w:t>
      </w:r>
      <w:r w:rsidR="004506C5">
        <w:rPr>
          <w:rFonts w:ascii="Calibri" w:eastAsia="Times New Roman" w:hAnsi="Calibri" w:cs="Calibri"/>
          <w:b/>
          <w:i/>
          <w:color w:val="5C1E3F"/>
          <w:sz w:val="28"/>
          <w:szCs w:val="28"/>
          <w:lang w:val="de-DE"/>
        </w:rPr>
        <w:t xml:space="preserve"> haben Flüchtlinge/</w:t>
      </w:r>
      <w:proofErr w:type="spellStart"/>
      <w:r w:rsidR="004506C5">
        <w:rPr>
          <w:rFonts w:ascii="Calibri" w:eastAsia="Times New Roman" w:hAnsi="Calibri" w:cs="Calibri"/>
          <w:b/>
          <w:i/>
          <w:color w:val="5C1E3F"/>
          <w:sz w:val="28"/>
          <w:szCs w:val="28"/>
          <w:lang w:val="de-DE"/>
        </w:rPr>
        <w:t>MigrantInnen</w:t>
      </w:r>
      <w:proofErr w:type="spellEnd"/>
      <w:r w:rsidR="00366089" w:rsidRPr="00D94EE0">
        <w:rPr>
          <w:rFonts w:ascii="Calibri" w:eastAsia="Times New Roman" w:hAnsi="Calibri" w:cs="Calibri"/>
          <w:b/>
          <w:i/>
          <w:color w:val="5C1E3F"/>
          <w:sz w:val="28"/>
          <w:szCs w:val="28"/>
          <w:lang w:val="de-DE"/>
        </w:rPr>
        <w:t xml:space="preserve"> in </w:t>
      </w:r>
      <w:r w:rsidR="004506C5">
        <w:rPr>
          <w:rFonts w:ascii="Calibri" w:eastAsia="Times New Roman" w:hAnsi="Calibri" w:cs="Calibri"/>
          <w:b/>
          <w:i/>
          <w:color w:val="5C1E3F"/>
          <w:sz w:val="28"/>
          <w:szCs w:val="28"/>
          <w:lang w:val="de-DE"/>
        </w:rPr>
        <w:t>Österreich</w:t>
      </w:r>
      <w:r w:rsidR="00366089" w:rsidRPr="00D94EE0">
        <w:rPr>
          <w:rFonts w:ascii="Calibri" w:eastAsia="Times New Roman" w:hAnsi="Calibri" w:cs="Calibri"/>
          <w:b/>
          <w:i/>
          <w:color w:val="5C1E3F"/>
          <w:sz w:val="28"/>
          <w:szCs w:val="28"/>
          <w:lang w:val="de-DE"/>
        </w:rPr>
        <w:t>?</w:t>
      </w:r>
    </w:p>
    <w:p w:rsidR="00366089" w:rsidRPr="00D94EE0" w:rsidRDefault="00366089" w:rsidP="00C5572C">
      <w:pPr>
        <w:pStyle w:val="Aufzhlungszeichen"/>
        <w:numPr>
          <w:ilvl w:val="0"/>
          <w:numId w:val="0"/>
        </w:numPr>
        <w:jc w:val="both"/>
        <w:rPr>
          <w:lang w:val="de-DE"/>
        </w:rPr>
      </w:pPr>
      <w:r w:rsidRPr="00D94EE0">
        <w:rPr>
          <w:b/>
          <w:sz w:val="28"/>
          <w:szCs w:val="28"/>
          <w:lang w:val="de-DE"/>
        </w:rPr>
        <w:t xml:space="preserve">A: </w:t>
      </w:r>
      <w:r w:rsidR="007C584B" w:rsidRPr="00D94EE0">
        <w:rPr>
          <w:lang w:val="de-DE"/>
        </w:rPr>
        <w:t xml:space="preserve">Fragen über Menschenrechte und die </w:t>
      </w:r>
      <w:hyperlink r:id="rId35" w:history="1">
        <w:r w:rsidR="007C584B" w:rsidRPr="00D94EE0">
          <w:rPr>
            <w:rStyle w:val="Hyperlink"/>
            <w:lang w:val="de-DE"/>
          </w:rPr>
          <w:t>Genfer Konvention</w:t>
        </w:r>
      </w:hyperlink>
      <w:r w:rsidR="007C584B" w:rsidRPr="00D94EE0">
        <w:rPr>
          <w:lang w:val="de-DE"/>
        </w:rPr>
        <w:t xml:space="preserve">, </w:t>
      </w:r>
      <w:hyperlink r:id="rId36" w:history="1">
        <w:r w:rsidR="007C584B" w:rsidRPr="00D94EE0">
          <w:rPr>
            <w:rStyle w:val="Hyperlink"/>
            <w:lang w:val="de-DE"/>
          </w:rPr>
          <w:t>Menschenrechte in der EU</w:t>
        </w:r>
      </w:hyperlink>
      <w:r w:rsidR="007C584B" w:rsidRPr="00D94EE0">
        <w:rPr>
          <w:lang w:val="de-DE"/>
        </w:rPr>
        <w:t xml:space="preserve"> sowie in </w:t>
      </w:r>
      <w:hyperlink r:id="rId37" w:history="1">
        <w:r w:rsidR="007C584B" w:rsidRPr="00D94EE0">
          <w:rPr>
            <w:rStyle w:val="Hyperlink"/>
            <w:b/>
            <w:lang w:val="de-DE"/>
          </w:rPr>
          <w:t>Österreich</w:t>
        </w:r>
      </w:hyperlink>
      <w:r w:rsidR="007C584B" w:rsidRPr="00D94EE0">
        <w:rPr>
          <w:lang w:val="de-DE"/>
        </w:rPr>
        <w:t xml:space="preserve"> </w:t>
      </w:r>
      <w:r w:rsidR="00DB7A00">
        <w:rPr>
          <w:lang w:val="de-DE"/>
        </w:rPr>
        <w:t>sind</w:t>
      </w:r>
      <w:r w:rsidR="00DB7A00" w:rsidRPr="00D94EE0">
        <w:rPr>
          <w:lang w:val="de-DE"/>
        </w:rPr>
        <w:t xml:space="preserve"> </w:t>
      </w:r>
      <w:r w:rsidR="007C584B" w:rsidRPr="00D94EE0">
        <w:rPr>
          <w:lang w:val="de-DE"/>
        </w:rPr>
        <w:t>von zentrale</w:t>
      </w:r>
      <w:r w:rsidR="00DB7A00">
        <w:rPr>
          <w:lang w:val="de-DE"/>
        </w:rPr>
        <w:t>r</w:t>
      </w:r>
      <w:r w:rsidR="007C584B" w:rsidRPr="00D94EE0">
        <w:rPr>
          <w:lang w:val="de-DE"/>
        </w:rPr>
        <w:t xml:space="preserve"> Bedeutung für Flüchtlinge. Die Europäische Kommission gibt </w:t>
      </w:r>
      <w:r w:rsidR="00EE4DAF">
        <w:rPr>
          <w:lang w:val="de-DE"/>
        </w:rPr>
        <w:t xml:space="preserve">zu </w:t>
      </w:r>
      <w:proofErr w:type="gramStart"/>
      <w:r w:rsidR="00EE4DAF">
        <w:rPr>
          <w:lang w:val="de-DE"/>
        </w:rPr>
        <w:t>die</w:t>
      </w:r>
      <w:proofErr w:type="gramEnd"/>
      <w:r w:rsidR="00B74B32" w:rsidRPr="00D94EE0">
        <w:rPr>
          <w:lang w:val="de-DE"/>
        </w:rPr>
        <w:t xml:space="preserve"> EU Flüchtlingspolitik Auskunft </w:t>
      </w:r>
      <w:hyperlink r:id="rId38" w:history="1">
        <w:r w:rsidR="00B74B32" w:rsidRPr="00D94EE0">
          <w:rPr>
            <w:rStyle w:val="Hyperlink"/>
            <w:lang w:val="de-DE"/>
          </w:rPr>
          <w:t>hier</w:t>
        </w:r>
      </w:hyperlink>
      <w:r w:rsidR="00B74B32" w:rsidRPr="00D94EE0">
        <w:rPr>
          <w:lang w:val="de-DE"/>
        </w:rPr>
        <w:t xml:space="preserve">. </w:t>
      </w:r>
    </w:p>
    <w:p w:rsidR="00B74B32" w:rsidRPr="00D94EE0" w:rsidRDefault="00B74B32" w:rsidP="00C5572C">
      <w:pPr>
        <w:pStyle w:val="Aufzhlungszeichen"/>
        <w:numPr>
          <w:ilvl w:val="0"/>
          <w:numId w:val="0"/>
        </w:numPr>
        <w:jc w:val="both"/>
        <w:rPr>
          <w:lang w:val="de-DE"/>
        </w:rPr>
      </w:pPr>
    </w:p>
    <w:p w:rsidR="00B74B32" w:rsidRPr="00D94EE0" w:rsidRDefault="00B74B32" w:rsidP="00B74B32">
      <w:pPr>
        <w:spacing w:before="0" w:line="240" w:lineRule="auto"/>
        <w:contextualSpacing/>
        <w:rPr>
          <w:rFonts w:asciiTheme="minorHAnsi" w:eastAsiaTheme="minorHAnsi" w:hAnsiTheme="minorHAnsi" w:cstheme="minorBidi"/>
          <w:sz w:val="24"/>
          <w:szCs w:val="24"/>
          <w:lang w:val="de-DE"/>
        </w:rPr>
      </w:pPr>
      <w:r w:rsidRPr="00D94EE0">
        <w:rPr>
          <w:rFonts w:asciiTheme="minorHAnsi" w:eastAsiaTheme="minorHAnsi" w:hAnsiTheme="minorHAnsi" w:cstheme="minorBidi"/>
          <w:sz w:val="24"/>
          <w:szCs w:val="24"/>
          <w:lang w:val="de-DE"/>
        </w:rPr>
        <w:t xml:space="preserve">Für Flüchtlinge in </w:t>
      </w:r>
      <w:r w:rsidRPr="00D94EE0">
        <w:rPr>
          <w:rFonts w:asciiTheme="minorHAnsi" w:eastAsiaTheme="minorHAnsi" w:hAnsiTheme="minorHAnsi" w:cstheme="minorBidi"/>
          <w:b/>
          <w:sz w:val="24"/>
          <w:szCs w:val="24"/>
          <w:lang w:val="de-DE"/>
        </w:rPr>
        <w:t>Österreich</w:t>
      </w:r>
      <w:r w:rsidRPr="00D94EE0">
        <w:rPr>
          <w:rFonts w:asciiTheme="minorHAnsi" w:eastAsiaTheme="minorHAnsi" w:hAnsiTheme="minorHAnsi" w:cstheme="minorBidi"/>
          <w:sz w:val="24"/>
          <w:szCs w:val="24"/>
          <w:lang w:val="de-DE"/>
        </w:rPr>
        <w:t xml:space="preserve"> finden Sie Informationen von dem Bundesministerium für Inneres </w:t>
      </w:r>
      <w:hyperlink r:id="rId39" w:history="1">
        <w:r w:rsidRPr="00D94EE0">
          <w:rPr>
            <w:rStyle w:val="Hyperlink"/>
            <w:rFonts w:asciiTheme="minorHAnsi" w:eastAsiaTheme="minorHAnsi" w:hAnsiTheme="minorHAnsi" w:cstheme="minorBidi"/>
            <w:sz w:val="24"/>
            <w:szCs w:val="24"/>
            <w:lang w:val="de-DE"/>
          </w:rPr>
          <w:t>hier</w:t>
        </w:r>
      </w:hyperlink>
      <w:r w:rsidRPr="00D94EE0">
        <w:rPr>
          <w:rFonts w:asciiTheme="minorHAnsi" w:eastAsiaTheme="minorHAnsi" w:hAnsiTheme="minorHAnsi" w:cstheme="minorBidi"/>
          <w:sz w:val="24"/>
          <w:szCs w:val="24"/>
          <w:lang w:val="de-DE"/>
        </w:rPr>
        <w:t>.</w:t>
      </w:r>
    </w:p>
    <w:p w:rsidR="00B05DDF" w:rsidRPr="00D94EE0" w:rsidRDefault="00B05DDF" w:rsidP="00EE4DAF">
      <w:pPr>
        <w:pStyle w:val="Aufzhlungszeichen"/>
        <w:numPr>
          <w:ilvl w:val="0"/>
          <w:numId w:val="0"/>
        </w:numPr>
        <w:jc w:val="both"/>
        <w:rPr>
          <w:i/>
          <w:sz w:val="28"/>
          <w:szCs w:val="28"/>
          <w:lang w:val="de-DE"/>
        </w:rPr>
      </w:pPr>
    </w:p>
    <w:p w:rsidR="00A9040E" w:rsidRPr="00EE4DAF" w:rsidRDefault="00DB7A00" w:rsidP="00B74B32">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74B32" w:rsidRPr="00D94EE0">
        <w:rPr>
          <w:rFonts w:ascii="Calibri" w:eastAsia="Times New Roman" w:hAnsi="Calibri" w:cs="Calibri"/>
          <w:b/>
          <w:i/>
          <w:color w:val="5C1E3F"/>
          <w:sz w:val="28"/>
          <w:szCs w:val="28"/>
          <w:lang w:val="de-DE"/>
        </w:rPr>
        <w:t>: Gibt es finanzielle Unterstützu</w:t>
      </w:r>
      <w:r w:rsidR="004506C5">
        <w:rPr>
          <w:rFonts w:ascii="Calibri" w:eastAsia="Times New Roman" w:hAnsi="Calibri" w:cs="Calibri"/>
          <w:b/>
          <w:i/>
          <w:color w:val="5C1E3F"/>
          <w:sz w:val="28"/>
          <w:szCs w:val="28"/>
          <w:lang w:val="de-DE"/>
        </w:rPr>
        <w:t xml:space="preserve">ng für Flüchtlinge und </w:t>
      </w:r>
      <w:proofErr w:type="spellStart"/>
      <w:r w:rsidR="004506C5">
        <w:rPr>
          <w:rFonts w:ascii="Calibri" w:eastAsia="Times New Roman" w:hAnsi="Calibri" w:cs="Calibri"/>
          <w:b/>
          <w:i/>
          <w:color w:val="5C1E3F"/>
          <w:sz w:val="28"/>
          <w:szCs w:val="28"/>
          <w:lang w:val="de-DE"/>
        </w:rPr>
        <w:t>MigrantInnen</w:t>
      </w:r>
      <w:proofErr w:type="spellEnd"/>
      <w:r w:rsidR="00B74B32" w:rsidRPr="00D94EE0">
        <w:rPr>
          <w:rFonts w:ascii="Calibri" w:eastAsia="Times New Roman" w:hAnsi="Calibri" w:cs="Calibri"/>
          <w:b/>
          <w:i/>
          <w:color w:val="5C1E3F"/>
          <w:sz w:val="28"/>
          <w:szCs w:val="28"/>
          <w:lang w:val="de-DE"/>
        </w:rPr>
        <w:t xml:space="preserve"> in </w:t>
      </w:r>
      <w:r w:rsidR="004506C5">
        <w:rPr>
          <w:rFonts w:ascii="Calibri" w:eastAsia="Times New Roman" w:hAnsi="Calibri" w:cs="Calibri"/>
          <w:b/>
          <w:i/>
          <w:color w:val="5C1E3F"/>
          <w:sz w:val="28"/>
          <w:szCs w:val="28"/>
          <w:lang w:val="de-DE"/>
        </w:rPr>
        <w:t>Österreich</w:t>
      </w:r>
      <w:r w:rsidR="00B74B32" w:rsidRPr="00D94EE0">
        <w:rPr>
          <w:rFonts w:ascii="Calibri" w:eastAsia="Times New Roman" w:hAnsi="Calibri" w:cs="Calibri"/>
          <w:b/>
          <w:i/>
          <w:color w:val="5C1E3F"/>
          <w:sz w:val="28"/>
          <w:szCs w:val="28"/>
          <w:lang w:val="de-DE"/>
        </w:rPr>
        <w:t>?</w:t>
      </w:r>
    </w:p>
    <w:p w:rsidR="00B96944" w:rsidRPr="00D94EE0" w:rsidRDefault="00B96944" w:rsidP="00B74B32">
      <w:pPr>
        <w:pStyle w:val="Aufzhlungszeichen"/>
        <w:numPr>
          <w:ilvl w:val="0"/>
          <w:numId w:val="0"/>
        </w:numPr>
        <w:jc w:val="both"/>
        <w:rPr>
          <w:i/>
          <w:lang w:val="de-DE"/>
        </w:rPr>
      </w:pPr>
      <w:r w:rsidRPr="00D94EE0">
        <w:rPr>
          <w:b/>
          <w:sz w:val="28"/>
          <w:szCs w:val="28"/>
          <w:lang w:val="de-DE"/>
        </w:rPr>
        <w:t>A:</w:t>
      </w:r>
      <w:r w:rsidR="00A01EDB" w:rsidRPr="00D94EE0">
        <w:rPr>
          <w:lang w:val="de-DE"/>
        </w:rPr>
        <w:t xml:space="preserve"> Das kommt auf d</w:t>
      </w:r>
      <w:r w:rsidR="00DB7A00">
        <w:rPr>
          <w:lang w:val="de-DE"/>
        </w:rPr>
        <w:t>as</w:t>
      </w:r>
      <w:r w:rsidR="00A01EDB" w:rsidRPr="00D94EE0">
        <w:rPr>
          <w:lang w:val="de-DE"/>
        </w:rPr>
        <w:t xml:space="preserve"> Land bzw. </w:t>
      </w:r>
      <w:r w:rsidR="00DB7A00">
        <w:rPr>
          <w:lang w:val="de-DE"/>
        </w:rPr>
        <w:t xml:space="preserve">das </w:t>
      </w:r>
      <w:r w:rsidR="00A01EDB" w:rsidRPr="00D94EE0">
        <w:rPr>
          <w:lang w:val="de-DE"/>
        </w:rPr>
        <w:t>Bundes</w:t>
      </w:r>
      <w:r w:rsidR="004506C5">
        <w:rPr>
          <w:lang w:val="de-DE"/>
        </w:rPr>
        <w:t xml:space="preserve">land und Situation der </w:t>
      </w:r>
      <w:proofErr w:type="spellStart"/>
      <w:r w:rsidR="004506C5">
        <w:rPr>
          <w:lang w:val="de-DE"/>
        </w:rPr>
        <w:t>MigrantInnen</w:t>
      </w:r>
      <w:proofErr w:type="spellEnd"/>
      <w:r w:rsidR="00A01EDB" w:rsidRPr="00D94EE0">
        <w:rPr>
          <w:lang w:val="de-DE"/>
        </w:rPr>
        <w:t xml:space="preserve"> an. Weitere Informationen für </w:t>
      </w:r>
      <w:r w:rsidR="00A01EDB" w:rsidRPr="00D94EE0">
        <w:rPr>
          <w:b/>
          <w:lang w:val="de-DE"/>
        </w:rPr>
        <w:t>Österreich</w:t>
      </w:r>
      <w:r w:rsidR="00A01EDB" w:rsidRPr="00D94EE0">
        <w:rPr>
          <w:lang w:val="de-DE"/>
        </w:rPr>
        <w:t xml:space="preserve"> von dem Bundesministerium für Inneres</w:t>
      </w:r>
      <w:r w:rsidR="00EE4DAF">
        <w:rPr>
          <w:lang w:val="de-DE"/>
        </w:rPr>
        <w:t xml:space="preserve"> gibt es</w:t>
      </w:r>
      <w:r w:rsidR="00A01EDB" w:rsidRPr="00D94EE0">
        <w:rPr>
          <w:lang w:val="de-DE"/>
        </w:rPr>
        <w:t xml:space="preserve"> </w:t>
      </w:r>
      <w:hyperlink r:id="rId40" w:history="1">
        <w:r w:rsidR="00A01EDB" w:rsidRPr="00D94EE0">
          <w:rPr>
            <w:rStyle w:val="Hyperlink"/>
            <w:lang w:val="de-DE"/>
          </w:rPr>
          <w:t>hier</w:t>
        </w:r>
      </w:hyperlink>
      <w:r w:rsidR="00A01EDB" w:rsidRPr="00D94EE0">
        <w:rPr>
          <w:lang w:val="de-DE"/>
        </w:rPr>
        <w:t>.</w:t>
      </w:r>
    </w:p>
    <w:p w:rsidR="00A01EDB" w:rsidRPr="00D94EE0" w:rsidRDefault="00A01EDB" w:rsidP="00C5572C">
      <w:pPr>
        <w:pStyle w:val="Aufzhlungszeichen"/>
        <w:numPr>
          <w:ilvl w:val="0"/>
          <w:numId w:val="0"/>
        </w:numPr>
        <w:jc w:val="both"/>
        <w:rPr>
          <w:rFonts w:ascii="Calibri" w:eastAsia="Times New Roman" w:hAnsi="Calibri" w:cs="Calibri"/>
          <w:b/>
          <w:i/>
          <w:color w:val="5C1E3F"/>
          <w:sz w:val="28"/>
          <w:szCs w:val="28"/>
          <w:lang w:val="de-DE"/>
        </w:rPr>
      </w:pPr>
    </w:p>
    <w:p w:rsidR="003A6348" w:rsidRPr="00EE4DAF" w:rsidRDefault="00DB7A00" w:rsidP="00A01EDB">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A01EDB" w:rsidRPr="00D94EE0">
        <w:rPr>
          <w:rFonts w:ascii="Calibri" w:eastAsia="Times New Roman" w:hAnsi="Calibri" w:cs="Calibri"/>
          <w:b/>
          <w:i/>
          <w:color w:val="5C1E3F"/>
          <w:sz w:val="28"/>
          <w:szCs w:val="28"/>
          <w:lang w:val="de-DE"/>
        </w:rPr>
        <w:t xml:space="preserve">: Wo bekommen </w:t>
      </w:r>
      <w:proofErr w:type="spellStart"/>
      <w:r w:rsidR="00A01EDB" w:rsidRPr="00D94EE0">
        <w:rPr>
          <w:rFonts w:ascii="Calibri" w:eastAsia="Times New Roman" w:hAnsi="Calibri" w:cs="Calibri"/>
          <w:b/>
          <w:i/>
          <w:color w:val="5C1E3F"/>
          <w:sz w:val="28"/>
          <w:szCs w:val="28"/>
          <w:lang w:val="de-DE"/>
        </w:rPr>
        <w:t>Asy</w:t>
      </w:r>
      <w:r w:rsidR="00B05DDF">
        <w:rPr>
          <w:rFonts w:ascii="Calibri" w:eastAsia="Times New Roman" w:hAnsi="Calibri" w:cs="Calibri"/>
          <w:b/>
          <w:i/>
          <w:color w:val="5C1E3F"/>
          <w:sz w:val="28"/>
          <w:szCs w:val="28"/>
          <w:lang w:val="de-DE"/>
        </w:rPr>
        <w:t>l</w:t>
      </w:r>
      <w:r w:rsidR="00A01EDB" w:rsidRPr="00D94EE0">
        <w:rPr>
          <w:rFonts w:ascii="Calibri" w:eastAsia="Times New Roman" w:hAnsi="Calibri" w:cs="Calibri"/>
          <w:b/>
          <w:i/>
          <w:color w:val="5C1E3F"/>
          <w:sz w:val="28"/>
          <w:szCs w:val="28"/>
          <w:lang w:val="de-DE"/>
        </w:rPr>
        <w:t>werberInnen</w:t>
      </w:r>
      <w:proofErr w:type="spellEnd"/>
      <w:r w:rsidR="00A01EDB" w:rsidRPr="00D94EE0">
        <w:rPr>
          <w:rFonts w:ascii="Calibri" w:eastAsia="Times New Roman" w:hAnsi="Calibri" w:cs="Calibri"/>
          <w:b/>
          <w:i/>
          <w:color w:val="5C1E3F"/>
          <w:sz w:val="28"/>
          <w:szCs w:val="28"/>
          <w:lang w:val="de-DE"/>
        </w:rPr>
        <w:t xml:space="preserve"> Unterkunft</w:t>
      </w:r>
      <w:r w:rsidR="00B96944" w:rsidRPr="00D94EE0">
        <w:rPr>
          <w:rFonts w:ascii="Calibri" w:eastAsia="Times New Roman" w:hAnsi="Calibri" w:cs="Calibri"/>
          <w:b/>
          <w:i/>
          <w:color w:val="5C1E3F"/>
          <w:sz w:val="28"/>
          <w:szCs w:val="28"/>
          <w:lang w:val="de-DE"/>
        </w:rPr>
        <w:t>?</w:t>
      </w:r>
    </w:p>
    <w:p w:rsidR="00A01EDB" w:rsidRPr="00D94EE0" w:rsidRDefault="00B96944" w:rsidP="00A01EDB">
      <w:pPr>
        <w:pStyle w:val="Aufzhlungszeichen"/>
        <w:numPr>
          <w:ilvl w:val="0"/>
          <w:numId w:val="0"/>
        </w:numPr>
        <w:jc w:val="both"/>
        <w:rPr>
          <w:i/>
          <w:lang w:val="de-DE"/>
        </w:rPr>
      </w:pPr>
      <w:r w:rsidRPr="00D94EE0">
        <w:rPr>
          <w:b/>
          <w:sz w:val="28"/>
          <w:szCs w:val="28"/>
          <w:lang w:val="de-DE"/>
        </w:rPr>
        <w:t>A:</w:t>
      </w:r>
      <w:r w:rsidRPr="00D94EE0">
        <w:rPr>
          <w:lang w:val="de-DE"/>
        </w:rPr>
        <w:t xml:space="preserve"> </w:t>
      </w:r>
      <w:r w:rsidR="00A01EDB" w:rsidRPr="00D94EE0">
        <w:rPr>
          <w:lang w:val="de-DE"/>
        </w:rPr>
        <w:t xml:space="preserve">Das kommt auf dem Land bzw. Bundesland an. Weitere Informationen für </w:t>
      </w:r>
      <w:r w:rsidR="00A01EDB" w:rsidRPr="00D94EE0">
        <w:rPr>
          <w:b/>
          <w:lang w:val="de-DE"/>
        </w:rPr>
        <w:t>Österreich</w:t>
      </w:r>
      <w:r w:rsidR="00A01EDB" w:rsidRPr="00D94EE0">
        <w:rPr>
          <w:lang w:val="de-DE"/>
        </w:rPr>
        <w:t xml:space="preserve"> von dem Bundesministerium für Inneres</w:t>
      </w:r>
      <w:r w:rsidR="00EE4DAF">
        <w:rPr>
          <w:lang w:val="de-DE"/>
        </w:rPr>
        <w:t xml:space="preserve"> gibt es</w:t>
      </w:r>
      <w:r w:rsidR="00A01EDB" w:rsidRPr="00D94EE0">
        <w:rPr>
          <w:lang w:val="de-DE"/>
        </w:rPr>
        <w:t xml:space="preserve"> </w:t>
      </w:r>
      <w:hyperlink r:id="rId41" w:history="1">
        <w:r w:rsidR="00A01EDB" w:rsidRPr="00D94EE0">
          <w:rPr>
            <w:rStyle w:val="Hyperlink"/>
            <w:lang w:val="de-DE"/>
          </w:rPr>
          <w:t>hier</w:t>
        </w:r>
      </w:hyperlink>
      <w:r w:rsidR="00A01EDB" w:rsidRPr="00D94EE0">
        <w:rPr>
          <w:lang w:val="de-DE"/>
        </w:rPr>
        <w:t>.</w:t>
      </w:r>
    </w:p>
    <w:p w:rsidR="00B05DDF" w:rsidRDefault="00B05DDF" w:rsidP="00E318C4">
      <w:pPr>
        <w:pStyle w:val="Aufzhlungszeichen"/>
        <w:numPr>
          <w:ilvl w:val="0"/>
          <w:numId w:val="0"/>
        </w:numPr>
        <w:jc w:val="both"/>
        <w:rPr>
          <w:rFonts w:ascii="Calibri" w:eastAsia="Times New Roman" w:hAnsi="Calibri" w:cs="Calibri"/>
          <w:b/>
          <w:i/>
          <w:color w:val="5C1E3F"/>
          <w:sz w:val="28"/>
          <w:szCs w:val="28"/>
          <w:lang w:val="de-DE"/>
        </w:rPr>
      </w:pPr>
    </w:p>
    <w:p w:rsidR="003A6348" w:rsidRPr="00EE4DAF" w:rsidRDefault="00DB7A00" w:rsidP="00205ADB">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4506C5">
        <w:rPr>
          <w:rFonts w:ascii="Calibri" w:eastAsia="Times New Roman" w:hAnsi="Calibri" w:cs="Calibri"/>
          <w:b/>
          <w:i/>
          <w:color w:val="5C1E3F"/>
          <w:sz w:val="28"/>
          <w:szCs w:val="28"/>
          <w:lang w:val="de-DE"/>
        </w:rPr>
        <w:t xml:space="preserve">: Dürfen </w:t>
      </w:r>
      <w:proofErr w:type="spellStart"/>
      <w:r w:rsidR="004506C5">
        <w:rPr>
          <w:rFonts w:ascii="Calibri" w:eastAsia="Times New Roman" w:hAnsi="Calibri" w:cs="Calibri"/>
          <w:b/>
          <w:i/>
          <w:color w:val="5C1E3F"/>
          <w:sz w:val="28"/>
          <w:szCs w:val="28"/>
          <w:lang w:val="de-DE"/>
        </w:rPr>
        <w:t>MigrantInnen</w:t>
      </w:r>
      <w:proofErr w:type="spellEnd"/>
      <w:r w:rsidR="001F2E31" w:rsidRPr="00D94EE0">
        <w:rPr>
          <w:rFonts w:ascii="Calibri" w:eastAsia="Times New Roman" w:hAnsi="Calibri" w:cs="Calibri"/>
          <w:b/>
          <w:i/>
          <w:color w:val="5C1E3F"/>
          <w:sz w:val="28"/>
          <w:szCs w:val="28"/>
          <w:lang w:val="de-DE"/>
        </w:rPr>
        <w:t xml:space="preserve"> arbeiten bzw. studieren in </w:t>
      </w:r>
      <w:r w:rsidR="004506C5">
        <w:rPr>
          <w:rFonts w:ascii="Calibri" w:eastAsia="Times New Roman" w:hAnsi="Calibri" w:cs="Calibri"/>
          <w:b/>
          <w:i/>
          <w:color w:val="5C1E3F"/>
          <w:sz w:val="28"/>
          <w:szCs w:val="28"/>
          <w:lang w:val="de-DE"/>
        </w:rPr>
        <w:t>Österreich</w:t>
      </w:r>
      <w:r w:rsidR="001F2E31" w:rsidRPr="00D94EE0">
        <w:rPr>
          <w:rFonts w:ascii="Calibri" w:eastAsia="Times New Roman" w:hAnsi="Calibri" w:cs="Calibri"/>
          <w:b/>
          <w:i/>
          <w:color w:val="5C1E3F"/>
          <w:sz w:val="28"/>
          <w:szCs w:val="28"/>
          <w:lang w:val="de-DE"/>
        </w:rPr>
        <w:t>?</w:t>
      </w:r>
    </w:p>
    <w:p w:rsidR="00B96944" w:rsidRPr="00D94EE0" w:rsidRDefault="00B96944" w:rsidP="00205ADB">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1F2E31" w:rsidRPr="00D94EE0">
        <w:rPr>
          <w:lang w:val="de-DE"/>
        </w:rPr>
        <w:t xml:space="preserve">Für </w:t>
      </w:r>
      <w:r w:rsidR="001F2E31" w:rsidRPr="00D94EE0">
        <w:rPr>
          <w:b/>
          <w:lang w:val="de-DE"/>
        </w:rPr>
        <w:t>Österreich</w:t>
      </w:r>
      <w:r w:rsidR="001F2E31" w:rsidRPr="00D94EE0">
        <w:rPr>
          <w:lang w:val="de-DE"/>
        </w:rPr>
        <w:t xml:space="preserve"> finden Sie Informationen von der Regierung zum Thema Arbeiten </w:t>
      </w:r>
      <w:hyperlink r:id="rId42" w:history="1">
        <w:r w:rsidR="001F2E31" w:rsidRPr="00D94EE0">
          <w:rPr>
            <w:rStyle w:val="Hyperlink"/>
            <w:lang w:val="de-DE"/>
          </w:rPr>
          <w:t>hier</w:t>
        </w:r>
      </w:hyperlink>
      <w:r w:rsidR="001F2E31" w:rsidRPr="00D94EE0">
        <w:rPr>
          <w:lang w:val="de-DE"/>
        </w:rPr>
        <w:t>. D</w:t>
      </w:r>
      <w:r w:rsidR="00DB7A00">
        <w:rPr>
          <w:lang w:val="de-DE"/>
        </w:rPr>
        <w:t>er</w:t>
      </w:r>
      <w:r w:rsidR="001F2E31" w:rsidRPr="00D94EE0">
        <w:rPr>
          <w:lang w:val="de-DE"/>
        </w:rPr>
        <w:t xml:space="preserve"> Österreichische Austauschdienst – OEAD – gibt Information</w:t>
      </w:r>
      <w:r w:rsidR="00DB7A00">
        <w:rPr>
          <w:lang w:val="de-DE"/>
        </w:rPr>
        <w:t>en</w:t>
      </w:r>
      <w:r w:rsidR="001F2E31" w:rsidRPr="00D94EE0">
        <w:rPr>
          <w:lang w:val="de-DE"/>
        </w:rPr>
        <w:t xml:space="preserve"> über Hochschulbildung für Flüchtlinge </w:t>
      </w:r>
      <w:hyperlink r:id="rId43" w:history="1">
        <w:r w:rsidR="001F2E31" w:rsidRPr="00D94EE0">
          <w:rPr>
            <w:rStyle w:val="Hyperlink"/>
            <w:lang w:val="de-DE"/>
          </w:rPr>
          <w:t>hier</w:t>
        </w:r>
      </w:hyperlink>
      <w:r w:rsidR="001F2E31" w:rsidRPr="00D94EE0">
        <w:rPr>
          <w:lang w:val="de-DE"/>
        </w:rPr>
        <w:t>.</w:t>
      </w:r>
    </w:p>
    <w:p w:rsidR="00E318C4" w:rsidRPr="00EE4DAF" w:rsidRDefault="00E318C4" w:rsidP="006B2860">
      <w:pPr>
        <w:pStyle w:val="Aufzhlungszeichen"/>
        <w:numPr>
          <w:ilvl w:val="0"/>
          <w:numId w:val="0"/>
        </w:numPr>
        <w:jc w:val="both"/>
        <w:rPr>
          <w:lang w:val="de-DE"/>
        </w:rPr>
      </w:pPr>
    </w:p>
    <w:p w:rsidR="00E318C4" w:rsidRPr="00EE4DAF" w:rsidRDefault="001F2E31" w:rsidP="006B2860">
      <w:pPr>
        <w:pStyle w:val="Aufzhlungszeichen"/>
        <w:numPr>
          <w:ilvl w:val="0"/>
          <w:numId w:val="0"/>
        </w:numPr>
        <w:jc w:val="both"/>
        <w:rPr>
          <w:lang w:val="de-DE"/>
        </w:rPr>
      </w:pPr>
      <w:r w:rsidRPr="00EE4DAF">
        <w:rPr>
          <w:lang w:val="de-DE"/>
        </w:rPr>
        <w:t xml:space="preserve">Bitte </w:t>
      </w:r>
      <w:r w:rsidR="00DB7A00" w:rsidRPr="00EE4DAF">
        <w:rPr>
          <w:lang w:val="de-DE"/>
        </w:rPr>
        <w:t xml:space="preserve">orientieren </w:t>
      </w:r>
      <w:r w:rsidRPr="00EE4DAF">
        <w:rPr>
          <w:lang w:val="de-DE"/>
        </w:rPr>
        <w:t xml:space="preserve">Sie sich auch an </w:t>
      </w:r>
      <w:r w:rsidR="00EE4DAF" w:rsidRPr="00EE4DAF">
        <w:rPr>
          <w:lang w:val="de-DE"/>
        </w:rPr>
        <w:t xml:space="preserve">den Richtlinien </w:t>
      </w:r>
      <w:hyperlink r:id="rId44" w:history="1">
        <w:r w:rsidR="00EE4DAF" w:rsidRPr="00EE4DAF">
          <w:rPr>
            <w:rStyle w:val="Hyperlink"/>
            <w:lang w:val="de-DE"/>
          </w:rPr>
          <w:t>„Willkommen in Europas Hochschulbildung</w:t>
        </w:r>
        <w:r w:rsidRPr="00EE4DAF">
          <w:rPr>
            <w:rStyle w:val="Hyperlink"/>
            <w:lang w:val="de-DE"/>
          </w:rPr>
          <w:t>“</w:t>
        </w:r>
      </w:hyperlink>
      <w:r w:rsidRPr="00EE4DAF">
        <w:rPr>
          <w:lang w:val="de-DE"/>
        </w:rPr>
        <w:t xml:space="preserve"> und </w:t>
      </w:r>
      <w:hyperlink r:id="rId45" w:history="1">
        <w:r w:rsidRPr="00EE4DAF">
          <w:rPr>
            <w:rStyle w:val="Hyperlink"/>
            <w:lang w:val="de-DE"/>
          </w:rPr>
          <w:t>„Willkommen in dieser Institution“</w:t>
        </w:r>
      </w:hyperlink>
      <w:r w:rsidR="00EE4DAF">
        <w:rPr>
          <w:lang w:val="de-DE"/>
        </w:rPr>
        <w:t>.</w:t>
      </w:r>
    </w:p>
    <w:p w:rsidR="005E477B" w:rsidRPr="00D94EE0" w:rsidRDefault="005E477B" w:rsidP="00EE4DAF">
      <w:pPr>
        <w:pStyle w:val="Aufzhlungszeichen"/>
        <w:numPr>
          <w:ilvl w:val="0"/>
          <w:numId w:val="0"/>
        </w:numPr>
        <w:jc w:val="both"/>
        <w:rPr>
          <w:rFonts w:ascii="Calibri" w:eastAsia="Times New Roman" w:hAnsi="Calibri" w:cs="Calibri"/>
          <w:b/>
          <w:i/>
          <w:color w:val="5C1E3F"/>
          <w:sz w:val="28"/>
          <w:szCs w:val="28"/>
          <w:lang w:val="de-DE"/>
        </w:rPr>
      </w:pPr>
    </w:p>
    <w:p w:rsidR="003A6348" w:rsidRPr="00EE4DAF" w:rsidRDefault="00DB7A00" w:rsidP="00161293">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 xml:space="preserve">: </w:t>
      </w:r>
      <w:r w:rsidR="00161293" w:rsidRPr="00D94EE0">
        <w:rPr>
          <w:rFonts w:ascii="Calibri" w:eastAsia="Times New Roman" w:hAnsi="Calibri" w:cs="Calibri"/>
          <w:b/>
          <w:i/>
          <w:color w:val="5C1E3F"/>
          <w:sz w:val="28"/>
          <w:szCs w:val="28"/>
          <w:lang w:val="de-DE"/>
        </w:rPr>
        <w:t>Wie ist es mit der Gesu</w:t>
      </w:r>
      <w:r w:rsidR="004506C5">
        <w:rPr>
          <w:rFonts w:ascii="Calibri" w:eastAsia="Times New Roman" w:hAnsi="Calibri" w:cs="Calibri"/>
          <w:b/>
          <w:i/>
          <w:color w:val="5C1E3F"/>
          <w:sz w:val="28"/>
          <w:szCs w:val="28"/>
          <w:lang w:val="de-DE"/>
        </w:rPr>
        <w:t xml:space="preserve">ndheit und Vorsorge für </w:t>
      </w:r>
      <w:proofErr w:type="spellStart"/>
      <w:r w:rsidR="004506C5">
        <w:rPr>
          <w:rFonts w:ascii="Calibri" w:eastAsia="Times New Roman" w:hAnsi="Calibri" w:cs="Calibri"/>
          <w:b/>
          <w:i/>
          <w:color w:val="5C1E3F"/>
          <w:sz w:val="28"/>
          <w:szCs w:val="28"/>
          <w:lang w:val="de-DE"/>
        </w:rPr>
        <w:t>MigrantInnen</w:t>
      </w:r>
      <w:proofErr w:type="spellEnd"/>
      <w:r w:rsidR="00161293" w:rsidRPr="00D94EE0">
        <w:rPr>
          <w:rFonts w:ascii="Calibri" w:eastAsia="Times New Roman" w:hAnsi="Calibri" w:cs="Calibri"/>
          <w:b/>
          <w:i/>
          <w:color w:val="5C1E3F"/>
          <w:sz w:val="28"/>
          <w:szCs w:val="28"/>
          <w:lang w:val="de-DE"/>
        </w:rPr>
        <w:t xml:space="preserve"> in </w:t>
      </w:r>
      <w:r w:rsidR="004506C5">
        <w:rPr>
          <w:rFonts w:ascii="Calibri" w:eastAsia="Times New Roman" w:hAnsi="Calibri" w:cs="Calibri"/>
          <w:b/>
          <w:i/>
          <w:color w:val="5C1E3F"/>
          <w:sz w:val="28"/>
          <w:szCs w:val="28"/>
          <w:lang w:val="de-DE"/>
        </w:rPr>
        <w:t>Österreich</w:t>
      </w:r>
      <w:r w:rsidR="00161293" w:rsidRPr="00D94EE0">
        <w:rPr>
          <w:rFonts w:ascii="Calibri" w:eastAsia="Times New Roman" w:hAnsi="Calibri" w:cs="Calibri"/>
          <w:b/>
          <w:i/>
          <w:color w:val="5C1E3F"/>
          <w:sz w:val="28"/>
          <w:szCs w:val="28"/>
          <w:lang w:val="de-DE"/>
        </w:rPr>
        <w:t>?</w:t>
      </w:r>
    </w:p>
    <w:p w:rsidR="00161293" w:rsidRPr="00D94EE0" w:rsidRDefault="00B96944" w:rsidP="00161293">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161293" w:rsidRPr="00D94EE0">
        <w:rPr>
          <w:lang w:val="de-DE"/>
        </w:rPr>
        <w:t xml:space="preserve">In </w:t>
      </w:r>
      <w:r w:rsidR="00161293" w:rsidRPr="00D94EE0">
        <w:rPr>
          <w:b/>
          <w:lang w:val="de-DE"/>
        </w:rPr>
        <w:t>Österreich</w:t>
      </w:r>
      <w:r w:rsidR="00161293" w:rsidRPr="00D94EE0">
        <w:rPr>
          <w:lang w:val="de-DE"/>
        </w:rPr>
        <w:t xml:space="preserve"> sind Flüchtlinge grundsätzlich krankenversichert. Weitere Informationen</w:t>
      </w:r>
      <w:r w:rsidR="002424B7" w:rsidRPr="00D94EE0">
        <w:rPr>
          <w:lang w:val="de-DE"/>
        </w:rPr>
        <w:t xml:space="preserve"> von migration.gv.at finden Sie </w:t>
      </w:r>
      <w:hyperlink r:id="rId46" w:history="1">
        <w:r w:rsidR="002424B7" w:rsidRPr="00D94EE0">
          <w:rPr>
            <w:rStyle w:val="Hyperlink"/>
            <w:lang w:val="de-DE"/>
          </w:rPr>
          <w:t>hier</w:t>
        </w:r>
      </w:hyperlink>
      <w:r w:rsidR="002424B7" w:rsidRPr="00D94EE0">
        <w:rPr>
          <w:lang w:val="de-DE"/>
        </w:rPr>
        <w:t xml:space="preserve"> und von der Medien-Servicestelle finden Sie</w:t>
      </w:r>
      <w:r w:rsidR="00161293" w:rsidRPr="00D94EE0">
        <w:rPr>
          <w:lang w:val="de-DE"/>
        </w:rPr>
        <w:t xml:space="preserve"> </w:t>
      </w:r>
      <w:hyperlink r:id="rId47" w:history="1">
        <w:r w:rsidR="00161293" w:rsidRPr="00D94EE0">
          <w:rPr>
            <w:rStyle w:val="Hyperlink"/>
            <w:lang w:val="de-DE"/>
          </w:rPr>
          <w:t>hier</w:t>
        </w:r>
      </w:hyperlink>
      <w:r w:rsidR="00161293" w:rsidRPr="00D94EE0">
        <w:rPr>
          <w:lang w:val="de-DE"/>
        </w:rPr>
        <w:t xml:space="preserve">. Das öffentliche Gesundheitsportal Österreichs </w:t>
      </w:r>
      <w:r w:rsidR="004506C5">
        <w:rPr>
          <w:lang w:val="de-DE"/>
        </w:rPr>
        <w:t xml:space="preserve">gibt Informationen für </w:t>
      </w:r>
      <w:proofErr w:type="spellStart"/>
      <w:r w:rsidR="004506C5">
        <w:rPr>
          <w:lang w:val="de-DE"/>
        </w:rPr>
        <w:t>MigrantInnen</w:t>
      </w:r>
      <w:proofErr w:type="spellEnd"/>
      <w:r w:rsidR="00161293" w:rsidRPr="00D94EE0">
        <w:rPr>
          <w:lang w:val="de-DE"/>
        </w:rPr>
        <w:t xml:space="preserve"> zu verschiedenen Gesundheitsthemen in verschiedenen Sprachen </w:t>
      </w:r>
      <w:hyperlink r:id="rId48" w:history="1">
        <w:r w:rsidR="00161293" w:rsidRPr="00D94EE0">
          <w:rPr>
            <w:rStyle w:val="Hyperlink"/>
            <w:lang w:val="de-DE"/>
          </w:rPr>
          <w:t>hier</w:t>
        </w:r>
      </w:hyperlink>
      <w:r w:rsidR="00161293" w:rsidRPr="00D94EE0">
        <w:rPr>
          <w:lang w:val="de-DE"/>
        </w:rPr>
        <w:t>.</w:t>
      </w:r>
    </w:p>
    <w:p w:rsidR="00B05DDF" w:rsidRPr="00D94EE0" w:rsidRDefault="00B05DDF" w:rsidP="00161293">
      <w:pPr>
        <w:pStyle w:val="Aufzhlungszeichen"/>
        <w:numPr>
          <w:ilvl w:val="0"/>
          <w:numId w:val="0"/>
        </w:numPr>
        <w:jc w:val="both"/>
        <w:rPr>
          <w:i/>
          <w:sz w:val="28"/>
          <w:szCs w:val="28"/>
          <w:lang w:val="de-DE"/>
        </w:rPr>
      </w:pPr>
    </w:p>
    <w:p w:rsidR="00B96944" w:rsidRPr="00D94EE0" w:rsidRDefault="00DB7A00" w:rsidP="00702DFD">
      <w:pPr>
        <w:pStyle w:val="Aufzhlungszeichen"/>
        <w:numPr>
          <w:ilvl w:val="0"/>
          <w:numId w:val="0"/>
        </w:numPr>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 xml:space="preserve">: </w:t>
      </w:r>
      <w:r w:rsidR="004506C5">
        <w:rPr>
          <w:rFonts w:ascii="Calibri" w:eastAsia="Times New Roman" w:hAnsi="Calibri" w:cs="Calibri"/>
          <w:b/>
          <w:i/>
          <w:color w:val="5C1E3F"/>
          <w:sz w:val="28"/>
          <w:szCs w:val="28"/>
          <w:lang w:val="de-DE"/>
        </w:rPr>
        <w:t xml:space="preserve">Wie können </w:t>
      </w:r>
      <w:proofErr w:type="spellStart"/>
      <w:r w:rsidR="004506C5">
        <w:rPr>
          <w:rFonts w:ascii="Calibri" w:eastAsia="Times New Roman" w:hAnsi="Calibri" w:cs="Calibri"/>
          <w:b/>
          <w:i/>
          <w:color w:val="5C1E3F"/>
          <w:sz w:val="28"/>
          <w:szCs w:val="28"/>
          <w:lang w:val="de-DE"/>
        </w:rPr>
        <w:t>MigrantInnen</w:t>
      </w:r>
      <w:proofErr w:type="spellEnd"/>
      <w:r w:rsidR="00161293" w:rsidRPr="00D94EE0">
        <w:rPr>
          <w:rFonts w:ascii="Calibri" w:eastAsia="Times New Roman" w:hAnsi="Calibri" w:cs="Calibri"/>
          <w:b/>
          <w:i/>
          <w:color w:val="5C1E3F"/>
          <w:sz w:val="28"/>
          <w:szCs w:val="28"/>
          <w:lang w:val="de-DE"/>
        </w:rPr>
        <w:t xml:space="preserve"> und Flüchtlinge Deutsch lernen</w:t>
      </w:r>
      <w:r w:rsidR="00B96944" w:rsidRPr="00D94EE0">
        <w:rPr>
          <w:rFonts w:ascii="Calibri" w:eastAsia="Times New Roman" w:hAnsi="Calibri" w:cs="Calibri"/>
          <w:b/>
          <w:i/>
          <w:color w:val="5C1E3F"/>
          <w:sz w:val="28"/>
          <w:szCs w:val="28"/>
          <w:lang w:val="de-DE"/>
        </w:rPr>
        <w:t>?</w:t>
      </w:r>
    </w:p>
    <w:p w:rsidR="002424B7" w:rsidRPr="00D94EE0" w:rsidRDefault="00B96944" w:rsidP="00702DFD">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2424B7" w:rsidRPr="00D94EE0">
        <w:rPr>
          <w:lang w:val="de-DE"/>
        </w:rPr>
        <w:t xml:space="preserve">Das Erlernen der deutschen Sprache ist die Grundlage für eine erfolgreiche Integration. Deutschkenntnisse sind eine Voraussetzung für die Teilhabe am wirtschaftlichen und gesellschaftlichen Leben und damit auch von entscheidender Bedeutung für die Integration </w:t>
      </w:r>
      <w:r w:rsidR="002424B7" w:rsidRPr="00D94EE0">
        <w:rPr>
          <w:lang w:val="de-DE"/>
        </w:rPr>
        <w:lastRenderedPageBreak/>
        <w:t>ins Erwerbsleben und oft für ein Studium.</w:t>
      </w:r>
      <w:r w:rsidR="00EE4DAF">
        <w:rPr>
          <w:lang w:val="de-DE"/>
        </w:rPr>
        <w:t xml:space="preserve"> </w:t>
      </w:r>
      <w:r w:rsidR="004C3B1C" w:rsidRPr="00D94EE0">
        <w:rPr>
          <w:lang w:val="de-DE"/>
        </w:rPr>
        <w:t xml:space="preserve">In </w:t>
      </w:r>
      <w:r w:rsidR="004C3B1C" w:rsidRPr="00D94EE0">
        <w:rPr>
          <w:b/>
          <w:lang w:val="de-DE"/>
        </w:rPr>
        <w:t>Österreich</w:t>
      </w:r>
      <w:r w:rsidR="004C3B1C" w:rsidRPr="00D94EE0">
        <w:rPr>
          <w:lang w:val="de-DE"/>
        </w:rPr>
        <w:t xml:space="preserve"> bieten viele Gemeinden kostenlose Deutschkurse für Flüchtlinge an.</w:t>
      </w:r>
    </w:p>
    <w:p w:rsidR="002424B7" w:rsidRPr="00D94EE0" w:rsidRDefault="00EF4E38" w:rsidP="00702DFD">
      <w:pPr>
        <w:pStyle w:val="Aufzhlungszeichen"/>
        <w:numPr>
          <w:ilvl w:val="0"/>
          <w:numId w:val="0"/>
        </w:numPr>
        <w:jc w:val="both"/>
        <w:rPr>
          <w:lang w:val="de-DE"/>
        </w:rPr>
      </w:pPr>
      <w:hyperlink r:id="rId49" w:history="1">
        <w:r w:rsidR="002424B7" w:rsidRPr="00D94EE0">
          <w:rPr>
            <w:rStyle w:val="Hyperlink"/>
            <w:lang w:val="de-DE"/>
          </w:rPr>
          <w:t>Das Sprachportal des österreichischen Integrationsfonds</w:t>
        </w:r>
      </w:hyperlink>
      <w:r w:rsidR="002424B7" w:rsidRPr="00D94EE0">
        <w:rPr>
          <w:lang w:val="de-DE"/>
        </w:rPr>
        <w:t xml:space="preserve"> bietet kostenlose</w:t>
      </w:r>
      <w:r w:rsidR="00DB7A00">
        <w:rPr>
          <w:lang w:val="de-DE"/>
        </w:rPr>
        <w:t>s</w:t>
      </w:r>
      <w:r w:rsidR="002424B7" w:rsidRPr="00D94EE0">
        <w:rPr>
          <w:lang w:val="de-DE"/>
        </w:rPr>
        <w:t xml:space="preserve"> Material an.</w:t>
      </w:r>
    </w:p>
    <w:p w:rsidR="002424B7" w:rsidRPr="00D94EE0" w:rsidRDefault="002424B7" w:rsidP="00702DFD">
      <w:pPr>
        <w:pStyle w:val="Aufzhlungszeichen"/>
        <w:numPr>
          <w:ilvl w:val="0"/>
          <w:numId w:val="0"/>
        </w:numPr>
        <w:jc w:val="both"/>
        <w:rPr>
          <w:lang w:val="de-DE"/>
        </w:rPr>
      </w:pPr>
    </w:p>
    <w:p w:rsidR="002424B7" w:rsidRPr="00D94EE0" w:rsidRDefault="004C3B1C" w:rsidP="00702DFD">
      <w:pPr>
        <w:pStyle w:val="Aufzhlungszeichen"/>
        <w:numPr>
          <w:ilvl w:val="0"/>
          <w:numId w:val="0"/>
        </w:numPr>
        <w:jc w:val="both"/>
        <w:rPr>
          <w:lang w:val="de-DE"/>
        </w:rPr>
      </w:pPr>
      <w:r w:rsidRPr="00D94EE0">
        <w:rPr>
          <w:b/>
          <w:lang w:val="de-DE"/>
        </w:rPr>
        <w:t xml:space="preserve">Wenn </w:t>
      </w:r>
      <w:proofErr w:type="spellStart"/>
      <w:r w:rsidR="00EE4DAF">
        <w:rPr>
          <w:b/>
          <w:lang w:val="de-DE"/>
        </w:rPr>
        <w:t>MigrantInnen</w:t>
      </w:r>
      <w:proofErr w:type="spellEnd"/>
      <w:r w:rsidRPr="00D94EE0">
        <w:rPr>
          <w:b/>
          <w:lang w:val="de-DE"/>
        </w:rPr>
        <w:t xml:space="preserve"> studieren möchte</w:t>
      </w:r>
      <w:r w:rsidRPr="00D94EE0">
        <w:rPr>
          <w:lang w:val="de-DE"/>
        </w:rPr>
        <w:t xml:space="preserve">, gibt es auch die Möglichkeit in einigen </w:t>
      </w:r>
      <w:r w:rsidRPr="00D94EE0">
        <w:rPr>
          <w:b/>
          <w:lang w:val="de-DE"/>
        </w:rPr>
        <w:t>Hochschulen</w:t>
      </w:r>
      <w:r w:rsidRPr="00D94EE0">
        <w:rPr>
          <w:lang w:val="de-DE"/>
        </w:rPr>
        <w:t xml:space="preserve"> in Deutschland und Österreich Deutsch zu lernen. Mehrere Infos in den Richtlinien </w:t>
      </w:r>
      <w:hyperlink r:id="rId50" w:history="1">
        <w:r w:rsidRPr="00EE4DAF">
          <w:rPr>
            <w:rStyle w:val="Hyperlink"/>
            <w:lang w:val="de-DE"/>
          </w:rPr>
          <w:t xml:space="preserve">„Willkommen </w:t>
        </w:r>
        <w:r w:rsidR="00EE4DAF" w:rsidRPr="00EE4DAF">
          <w:rPr>
            <w:rStyle w:val="Hyperlink"/>
            <w:lang w:val="de-DE"/>
          </w:rPr>
          <w:t>in Europas Hochschulbildung</w:t>
        </w:r>
        <w:r w:rsidRPr="00EE4DAF">
          <w:rPr>
            <w:rStyle w:val="Hyperlink"/>
            <w:lang w:val="de-DE"/>
          </w:rPr>
          <w:t>“.</w:t>
        </w:r>
      </w:hyperlink>
    </w:p>
    <w:p w:rsidR="00B96944" w:rsidRPr="00D94EE0" w:rsidRDefault="00B96944" w:rsidP="00702DFD">
      <w:pPr>
        <w:pStyle w:val="Aufzhlungszeichen"/>
        <w:numPr>
          <w:ilvl w:val="0"/>
          <w:numId w:val="0"/>
        </w:numPr>
        <w:ind w:hanging="360"/>
        <w:jc w:val="both"/>
        <w:rPr>
          <w:i/>
          <w:sz w:val="28"/>
          <w:szCs w:val="28"/>
          <w:lang w:val="de-DE"/>
        </w:rPr>
      </w:pPr>
    </w:p>
    <w:p w:rsidR="005E477B" w:rsidRPr="00D94EE0" w:rsidRDefault="005E477B" w:rsidP="006B2860">
      <w:pPr>
        <w:pStyle w:val="Aufzhlungszeichen"/>
        <w:numPr>
          <w:ilvl w:val="0"/>
          <w:numId w:val="0"/>
        </w:numPr>
        <w:jc w:val="both"/>
        <w:rPr>
          <w:lang w:val="de-DE"/>
        </w:rPr>
      </w:pPr>
    </w:p>
    <w:p w:rsidR="00C13343" w:rsidRDefault="00C13343">
      <w:pPr>
        <w:spacing w:before="0" w:after="160" w:line="259" w:lineRule="auto"/>
        <w:jc w:val="left"/>
        <w:rPr>
          <w:rFonts w:ascii="Helvetica Neue" w:hAnsi="Helvetica Neue"/>
          <w:color w:val="972E52"/>
          <w:sz w:val="40"/>
          <w:szCs w:val="40"/>
          <w:lang w:val="de-DE"/>
        </w:rPr>
      </w:pPr>
      <w:r>
        <w:rPr>
          <w:rFonts w:ascii="Helvetica Neue" w:hAnsi="Helvetica Neue"/>
          <w:color w:val="972E52"/>
          <w:sz w:val="40"/>
          <w:szCs w:val="40"/>
          <w:lang w:val="de-DE"/>
        </w:rPr>
        <w:br w:type="page"/>
      </w:r>
    </w:p>
    <w:p w:rsidR="005E477B" w:rsidRDefault="00EE4DAF" w:rsidP="00C13343">
      <w:pPr>
        <w:pStyle w:val="Aufzhlungszeichen"/>
        <w:numPr>
          <w:ilvl w:val="0"/>
          <w:numId w:val="0"/>
        </w:numPr>
        <w:rPr>
          <w:rFonts w:ascii="Helvetica Neue" w:eastAsia="Times New Roman" w:hAnsi="Helvetica Neue" w:cs="Calibri"/>
          <w:color w:val="972E52"/>
          <w:sz w:val="40"/>
          <w:szCs w:val="40"/>
          <w:lang w:val="de-DE"/>
        </w:rPr>
      </w:pPr>
      <w:r>
        <w:rPr>
          <w:rFonts w:ascii="Helvetica Neue" w:eastAsia="Times New Roman" w:hAnsi="Helvetica Neue" w:cs="Calibri"/>
          <w:color w:val="972E52"/>
          <w:sz w:val="40"/>
          <w:szCs w:val="40"/>
          <w:lang w:val="de-DE"/>
        </w:rPr>
        <w:lastRenderedPageBreak/>
        <w:t>Das Schul</w:t>
      </w:r>
      <w:r w:rsidR="00D756AA" w:rsidRPr="00D94EE0">
        <w:rPr>
          <w:rFonts w:ascii="Helvetica Neue" w:eastAsia="Times New Roman" w:hAnsi="Helvetica Neue" w:cs="Calibri"/>
          <w:color w:val="972E52"/>
          <w:sz w:val="40"/>
          <w:szCs w:val="40"/>
          <w:lang w:val="de-DE"/>
        </w:rPr>
        <w:t>- und Ausbildungssystem</w:t>
      </w:r>
    </w:p>
    <w:p w:rsidR="00EE4DAF" w:rsidRPr="00EE4DAF" w:rsidRDefault="00EE4DAF" w:rsidP="005E477B">
      <w:pPr>
        <w:pStyle w:val="Aufzhlungszeichen"/>
        <w:numPr>
          <w:ilvl w:val="0"/>
          <w:numId w:val="0"/>
        </w:numPr>
        <w:jc w:val="both"/>
        <w:rPr>
          <w:rFonts w:ascii="Helvetica Neue" w:eastAsia="Times New Roman" w:hAnsi="Helvetica Neue" w:cs="Calibri"/>
          <w:color w:val="972E52"/>
          <w:sz w:val="40"/>
          <w:szCs w:val="40"/>
          <w:lang w:val="de-DE"/>
        </w:rPr>
      </w:pPr>
    </w:p>
    <w:p w:rsidR="00702DFD" w:rsidRPr="00EE4DAF" w:rsidRDefault="00DB7A00" w:rsidP="006B2860">
      <w:pPr>
        <w:pStyle w:val="Aufzhlungszeichen"/>
        <w:numPr>
          <w:ilvl w:val="0"/>
          <w:numId w:val="0"/>
        </w:numPr>
        <w:jc w:val="both"/>
        <w:rPr>
          <w:i/>
          <w:sz w:val="28"/>
          <w:szCs w:val="28"/>
          <w:lang w:val="de-DE"/>
        </w:rPr>
      </w:pPr>
      <w:r>
        <w:rPr>
          <w:rFonts w:ascii="Calibri" w:eastAsia="Times New Roman" w:hAnsi="Calibri" w:cs="Calibri"/>
          <w:b/>
          <w:i/>
          <w:color w:val="5C1E3F"/>
          <w:sz w:val="28"/>
          <w:szCs w:val="28"/>
          <w:lang w:val="de-DE"/>
        </w:rPr>
        <w:t>F</w:t>
      </w:r>
      <w:r w:rsidR="00D756AA" w:rsidRPr="00D94EE0">
        <w:rPr>
          <w:rFonts w:ascii="Calibri" w:eastAsia="Times New Roman" w:hAnsi="Calibri" w:cs="Calibri"/>
          <w:b/>
          <w:i/>
          <w:color w:val="5C1E3F"/>
          <w:sz w:val="28"/>
          <w:szCs w:val="28"/>
          <w:lang w:val="de-DE"/>
        </w:rPr>
        <w:t xml:space="preserve">: Wie funktioniert das Ausbildungssystem in </w:t>
      </w:r>
      <w:r w:rsidR="004506C5">
        <w:rPr>
          <w:rFonts w:ascii="Calibri" w:eastAsia="Times New Roman" w:hAnsi="Calibri" w:cs="Calibri"/>
          <w:b/>
          <w:i/>
          <w:color w:val="5C1E3F"/>
          <w:sz w:val="28"/>
          <w:szCs w:val="28"/>
          <w:lang w:val="de-DE"/>
        </w:rPr>
        <w:t>Österreich</w:t>
      </w:r>
      <w:r w:rsidR="00B96944" w:rsidRPr="00D94EE0">
        <w:rPr>
          <w:rFonts w:ascii="Calibri" w:eastAsia="Times New Roman" w:hAnsi="Calibri" w:cs="Calibri"/>
          <w:b/>
          <w:i/>
          <w:color w:val="5C1E3F"/>
          <w:sz w:val="28"/>
          <w:szCs w:val="28"/>
          <w:lang w:val="de-DE"/>
        </w:rPr>
        <w:t>?</w:t>
      </w:r>
    </w:p>
    <w:p w:rsidR="00B96944" w:rsidRPr="00EE4DAF" w:rsidRDefault="00B96944" w:rsidP="006B2860">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0D5AA2" w:rsidRPr="00D94EE0">
        <w:rPr>
          <w:lang w:val="de-DE"/>
        </w:rPr>
        <w:t xml:space="preserve">In </w:t>
      </w:r>
      <w:r w:rsidR="000D5AA2" w:rsidRPr="00D94EE0">
        <w:rPr>
          <w:b/>
          <w:lang w:val="de-DE"/>
        </w:rPr>
        <w:t>Österreich</w:t>
      </w:r>
      <w:r w:rsidR="000D5AA2" w:rsidRPr="00D94EE0">
        <w:rPr>
          <w:lang w:val="de-DE"/>
        </w:rPr>
        <w:t xml:space="preserve"> ist das Bundesministerium für Bildung, Wissenschaft und Forschung für das Ausbildungssy</w:t>
      </w:r>
      <w:r w:rsidR="000B440B">
        <w:rPr>
          <w:lang w:val="de-DE"/>
        </w:rPr>
        <w:t>s</w:t>
      </w:r>
      <w:r w:rsidR="000D5AA2" w:rsidRPr="00D94EE0">
        <w:rPr>
          <w:lang w:val="de-DE"/>
        </w:rPr>
        <w:t xml:space="preserve">tem des Landes zuständig. Details zum Bildungswesen in Österreich finden Sie </w:t>
      </w:r>
      <w:hyperlink r:id="rId51" w:history="1">
        <w:r w:rsidR="000D5AA2" w:rsidRPr="00D94EE0">
          <w:rPr>
            <w:rStyle w:val="Hyperlink"/>
            <w:lang w:val="de-DE"/>
          </w:rPr>
          <w:t>hier</w:t>
        </w:r>
      </w:hyperlink>
      <w:r w:rsidR="000D5AA2" w:rsidRPr="00D94EE0">
        <w:rPr>
          <w:lang w:val="de-DE"/>
        </w:rPr>
        <w:t xml:space="preserve">. Eins Überblick über das System von Jugendweiser.at finden sie </w:t>
      </w:r>
      <w:hyperlink r:id="rId52" w:anchor=".WoU1TExFy71" w:history="1">
        <w:r w:rsidR="000D5AA2" w:rsidRPr="00D94EE0">
          <w:rPr>
            <w:rStyle w:val="Hyperlink"/>
            <w:lang w:val="de-DE"/>
          </w:rPr>
          <w:t>hier.</w:t>
        </w:r>
      </w:hyperlink>
    </w:p>
    <w:p w:rsidR="00B05DDF" w:rsidRPr="00D94EE0" w:rsidRDefault="00B05DDF" w:rsidP="006B2860">
      <w:pPr>
        <w:pStyle w:val="Aufzhlungszeichen"/>
        <w:numPr>
          <w:ilvl w:val="0"/>
          <w:numId w:val="0"/>
        </w:numPr>
        <w:jc w:val="both"/>
        <w:rPr>
          <w:i/>
          <w:sz w:val="28"/>
          <w:szCs w:val="28"/>
          <w:highlight w:val="yellow"/>
          <w:lang w:val="de-DE"/>
        </w:rPr>
      </w:pPr>
    </w:p>
    <w:p w:rsidR="00B96944" w:rsidRPr="00EE4DAF" w:rsidRDefault="00DB7A00" w:rsidP="006B2860">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6F5A59" w:rsidRPr="00D94EE0">
        <w:rPr>
          <w:rFonts w:ascii="Calibri" w:eastAsia="Times New Roman" w:hAnsi="Calibri" w:cs="Calibri"/>
          <w:b/>
          <w:i/>
          <w:color w:val="5C1E3F"/>
          <w:sz w:val="28"/>
          <w:szCs w:val="28"/>
          <w:lang w:val="de-DE"/>
        </w:rPr>
        <w:t>: Was ist der Qualifikationsrahmen</w:t>
      </w:r>
      <w:r w:rsidR="00B96944" w:rsidRPr="00D94EE0">
        <w:rPr>
          <w:rFonts w:ascii="Calibri" w:eastAsia="Times New Roman" w:hAnsi="Calibri" w:cs="Calibri"/>
          <w:b/>
          <w:i/>
          <w:color w:val="5C1E3F"/>
          <w:sz w:val="28"/>
          <w:szCs w:val="28"/>
          <w:lang w:val="de-DE"/>
        </w:rPr>
        <w:t>?</w:t>
      </w:r>
    </w:p>
    <w:p w:rsidR="006F5A59" w:rsidRPr="00D94EE0" w:rsidRDefault="00B96944" w:rsidP="006F5A59">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6F5A59" w:rsidRPr="00D94EE0">
        <w:rPr>
          <w:lang w:val="de-DE"/>
        </w:rPr>
        <w:t>Der Europäische Qualifikationsrahmen für lebenslanges Lernen (EQR) ist eine Initiative der Europäischen Union, d</w:t>
      </w:r>
      <w:r w:rsidR="00DB7A00">
        <w:rPr>
          <w:lang w:val="de-DE"/>
        </w:rPr>
        <w:t>ie</w:t>
      </w:r>
      <w:r w:rsidR="006F5A59" w:rsidRPr="00D94EE0">
        <w:rPr>
          <w:lang w:val="de-DE"/>
        </w:rPr>
        <w:t xml:space="preserve"> berufliche Qualifikationen und Kompetenzen in Europa vergleichbarer machen soll. Acht Niveaus werden beschrieben, wobei die Qualifikationsniveaus ausschließlich auf Lernergebnissen basieren, also darauf, was ein Lernender weiß, versteht und kann und nicht auf dem Lerninput, der durch die Dauer eines Lernprozesses oder die Art der Bildungseinrichtung bestimmt wird.</w:t>
      </w:r>
    </w:p>
    <w:p w:rsidR="006F5A59" w:rsidRPr="00D94EE0" w:rsidRDefault="00ED6517" w:rsidP="006B2860">
      <w:pPr>
        <w:pStyle w:val="Aufzhlungszeichen"/>
        <w:numPr>
          <w:ilvl w:val="0"/>
          <w:numId w:val="0"/>
        </w:numPr>
        <w:jc w:val="both"/>
        <w:rPr>
          <w:lang w:val="de-DE"/>
        </w:rPr>
      </w:pPr>
      <w:r w:rsidRPr="00D94EE0">
        <w:rPr>
          <w:lang w:val="de-DE"/>
        </w:rPr>
        <w:t xml:space="preserve">Der Nationale Qualifikationsrahmen in </w:t>
      </w:r>
      <w:r w:rsidRPr="00D94EE0">
        <w:rPr>
          <w:b/>
          <w:lang w:val="de-DE"/>
        </w:rPr>
        <w:t>Österreich</w:t>
      </w:r>
      <w:r w:rsidRPr="00D94EE0">
        <w:rPr>
          <w:lang w:val="de-DE"/>
        </w:rPr>
        <w:t xml:space="preserve"> wird von der Nationalen Koordinierungsstelle für den NQR in Österreich (NKS) koordiniert – weitere Information </w:t>
      </w:r>
      <w:hyperlink r:id="rId53" w:history="1">
        <w:r w:rsidRPr="00D94EE0">
          <w:rPr>
            <w:rStyle w:val="Hyperlink"/>
            <w:lang w:val="de-DE"/>
          </w:rPr>
          <w:t>hier</w:t>
        </w:r>
      </w:hyperlink>
      <w:r w:rsidRPr="00D94EE0">
        <w:rPr>
          <w:lang w:val="de-DE"/>
        </w:rPr>
        <w:t>.</w:t>
      </w:r>
    </w:p>
    <w:p w:rsidR="00B05DDF" w:rsidRDefault="00B05DDF" w:rsidP="00E318C4">
      <w:pPr>
        <w:pStyle w:val="Aufzhlungszeichen"/>
        <w:numPr>
          <w:ilvl w:val="0"/>
          <w:numId w:val="0"/>
        </w:numPr>
        <w:jc w:val="both"/>
        <w:rPr>
          <w:rFonts w:ascii="Calibri" w:eastAsia="Times New Roman" w:hAnsi="Calibri" w:cs="Calibri"/>
          <w:b/>
          <w:i/>
          <w:color w:val="5C1E3F"/>
          <w:sz w:val="28"/>
          <w:szCs w:val="28"/>
          <w:lang w:val="de-DE"/>
        </w:rPr>
      </w:pPr>
    </w:p>
    <w:p w:rsidR="00E3311A" w:rsidRPr="004506C5" w:rsidRDefault="00DB7A00" w:rsidP="00E318C4">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E3311A" w:rsidRPr="00D94EE0">
        <w:rPr>
          <w:rFonts w:ascii="Calibri" w:eastAsia="Times New Roman" w:hAnsi="Calibri" w:cs="Calibri"/>
          <w:b/>
          <w:i/>
          <w:color w:val="5C1E3F"/>
          <w:sz w:val="28"/>
          <w:szCs w:val="28"/>
          <w:lang w:val="de-DE"/>
        </w:rPr>
        <w:t xml:space="preserve">: Gibt es </w:t>
      </w:r>
      <w:r w:rsidR="00EE4DAF">
        <w:rPr>
          <w:rFonts w:ascii="Calibri" w:eastAsia="Times New Roman" w:hAnsi="Calibri" w:cs="Calibri"/>
          <w:b/>
          <w:i/>
          <w:color w:val="5C1E3F"/>
          <w:sz w:val="28"/>
          <w:szCs w:val="28"/>
          <w:lang w:val="de-DE"/>
        </w:rPr>
        <w:t xml:space="preserve">Förderungen für </w:t>
      </w:r>
      <w:proofErr w:type="spellStart"/>
      <w:r w:rsidR="00EE4DAF">
        <w:rPr>
          <w:rFonts w:ascii="Calibri" w:eastAsia="Times New Roman" w:hAnsi="Calibri" w:cs="Calibri"/>
          <w:b/>
          <w:i/>
          <w:color w:val="5C1E3F"/>
          <w:sz w:val="28"/>
          <w:szCs w:val="28"/>
          <w:lang w:val="de-DE"/>
        </w:rPr>
        <w:t>MigrantInnen</w:t>
      </w:r>
      <w:proofErr w:type="spellEnd"/>
      <w:r w:rsidR="00E3311A" w:rsidRPr="00D94EE0">
        <w:rPr>
          <w:rFonts w:ascii="Calibri" w:eastAsia="Times New Roman" w:hAnsi="Calibri" w:cs="Calibri"/>
          <w:b/>
          <w:i/>
          <w:color w:val="5C1E3F"/>
          <w:sz w:val="28"/>
          <w:szCs w:val="28"/>
          <w:lang w:val="de-DE"/>
        </w:rPr>
        <w:t xml:space="preserve">, die in </w:t>
      </w:r>
      <w:r w:rsidR="004506C5">
        <w:rPr>
          <w:rFonts w:ascii="Calibri" w:eastAsia="Times New Roman" w:hAnsi="Calibri" w:cs="Calibri"/>
          <w:b/>
          <w:i/>
          <w:color w:val="5C1E3F"/>
          <w:sz w:val="28"/>
          <w:szCs w:val="28"/>
          <w:lang w:val="de-DE"/>
        </w:rPr>
        <w:t>Österreich</w:t>
      </w:r>
      <w:r w:rsidR="00E3311A" w:rsidRPr="00D94EE0">
        <w:rPr>
          <w:rFonts w:ascii="Calibri" w:eastAsia="Times New Roman" w:hAnsi="Calibri" w:cs="Calibri"/>
          <w:b/>
          <w:i/>
          <w:color w:val="5C1E3F"/>
          <w:sz w:val="28"/>
          <w:szCs w:val="28"/>
          <w:lang w:val="de-DE"/>
        </w:rPr>
        <w:t xml:space="preserve"> studieren möchten?</w:t>
      </w:r>
      <w:r w:rsidR="00B96944" w:rsidRPr="00D94EE0">
        <w:rPr>
          <w:rFonts w:ascii="Calibri" w:eastAsia="Times New Roman" w:hAnsi="Calibri" w:cs="Calibri"/>
          <w:b/>
          <w:i/>
          <w:color w:val="5C1E3F"/>
          <w:sz w:val="28"/>
          <w:szCs w:val="28"/>
          <w:lang w:val="de-DE"/>
        </w:rPr>
        <w:t xml:space="preserve"> </w:t>
      </w:r>
    </w:p>
    <w:p w:rsidR="00B96944" w:rsidRPr="004506C5" w:rsidRDefault="00B96944" w:rsidP="006B2860">
      <w:pPr>
        <w:pStyle w:val="Aufzhlungszeichen"/>
        <w:numPr>
          <w:ilvl w:val="0"/>
          <w:numId w:val="0"/>
        </w:numPr>
        <w:jc w:val="both"/>
        <w:rPr>
          <w:lang w:val="de-DE"/>
        </w:rPr>
      </w:pPr>
      <w:r w:rsidRPr="00D94EE0">
        <w:rPr>
          <w:b/>
          <w:sz w:val="28"/>
          <w:szCs w:val="28"/>
          <w:lang w:val="de-DE"/>
        </w:rPr>
        <w:t>A</w:t>
      </w:r>
      <w:r w:rsidRPr="00EE4DAF">
        <w:rPr>
          <w:b/>
          <w:sz w:val="28"/>
          <w:szCs w:val="28"/>
          <w:lang w:val="de-DE"/>
        </w:rPr>
        <w:t>:</w:t>
      </w:r>
      <w:r w:rsidRPr="00EE4DAF">
        <w:rPr>
          <w:lang w:val="de-DE"/>
        </w:rPr>
        <w:t xml:space="preserve"> </w:t>
      </w:r>
      <w:r w:rsidR="00E3311A" w:rsidRPr="00EE4DAF">
        <w:rPr>
          <w:lang w:val="de-DE"/>
        </w:rPr>
        <w:t xml:space="preserve">Ausführliche Informationen zu diesem Thema wird in den Richtlinien </w:t>
      </w:r>
      <w:hyperlink r:id="rId54" w:history="1">
        <w:r w:rsidR="00E3311A" w:rsidRPr="00EE4DAF">
          <w:rPr>
            <w:rStyle w:val="Hyperlink"/>
            <w:lang w:val="de-DE"/>
          </w:rPr>
          <w:t xml:space="preserve">“Willkommen </w:t>
        </w:r>
        <w:r w:rsidR="00EE4DAF" w:rsidRPr="00EE4DAF">
          <w:rPr>
            <w:rStyle w:val="Hyperlink"/>
            <w:lang w:val="de-DE"/>
          </w:rPr>
          <w:t>in Europas Hochschulbildung</w:t>
        </w:r>
        <w:r w:rsidR="00E3311A" w:rsidRPr="00EE4DAF">
          <w:rPr>
            <w:rStyle w:val="Hyperlink"/>
            <w:lang w:val="de-DE"/>
          </w:rPr>
          <w:t>”</w:t>
        </w:r>
      </w:hyperlink>
      <w:r w:rsidR="00E3311A" w:rsidRPr="00EE4DAF">
        <w:rPr>
          <w:lang w:val="de-DE"/>
        </w:rPr>
        <w:t xml:space="preserve"> sowie </w:t>
      </w:r>
      <w:hyperlink r:id="rId55" w:history="1">
        <w:r w:rsidR="00E3311A" w:rsidRPr="00EE4DAF">
          <w:rPr>
            <w:rStyle w:val="Hyperlink"/>
            <w:lang w:val="de-DE"/>
          </w:rPr>
          <w:t>“Willkommen in dieser Hochschule”</w:t>
        </w:r>
      </w:hyperlink>
      <w:r w:rsidR="00E3311A" w:rsidRPr="00EE4DAF">
        <w:rPr>
          <w:lang w:val="de-DE"/>
        </w:rPr>
        <w:t xml:space="preserve"> gegeben.</w:t>
      </w:r>
    </w:p>
    <w:p w:rsidR="00702DFD" w:rsidRPr="00D94EE0" w:rsidRDefault="00702DFD" w:rsidP="006B2860">
      <w:pPr>
        <w:pStyle w:val="Aufzhlungszeichen"/>
        <w:numPr>
          <w:ilvl w:val="0"/>
          <w:numId w:val="0"/>
        </w:numPr>
        <w:jc w:val="both"/>
        <w:rPr>
          <w:rFonts w:ascii="Calibri" w:eastAsia="Times New Roman" w:hAnsi="Calibri" w:cs="Calibri"/>
          <w:b/>
          <w:i/>
          <w:color w:val="5C1E3F"/>
          <w:sz w:val="28"/>
          <w:szCs w:val="28"/>
          <w:lang w:val="de-DE"/>
        </w:rPr>
      </w:pPr>
    </w:p>
    <w:p w:rsidR="00702DFD" w:rsidRPr="00EE4DAF" w:rsidRDefault="00DB7A00" w:rsidP="00B511A7">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511A7" w:rsidRPr="00D94EE0">
        <w:rPr>
          <w:rFonts w:ascii="Calibri" w:eastAsia="Times New Roman" w:hAnsi="Calibri" w:cs="Calibri"/>
          <w:b/>
          <w:i/>
          <w:color w:val="5C1E3F"/>
          <w:sz w:val="28"/>
          <w:szCs w:val="28"/>
          <w:lang w:val="de-DE"/>
        </w:rPr>
        <w:t>: Wie werden Kompetenzen anerkannt</w:t>
      </w:r>
      <w:r w:rsidR="00E8267D" w:rsidRPr="00D94EE0">
        <w:rPr>
          <w:rFonts w:ascii="Calibri" w:eastAsia="Times New Roman" w:hAnsi="Calibri" w:cs="Calibri"/>
          <w:b/>
          <w:i/>
          <w:color w:val="5C1E3F"/>
          <w:sz w:val="28"/>
          <w:szCs w:val="28"/>
          <w:lang w:val="de-DE"/>
        </w:rPr>
        <w:t xml:space="preserve">? </w:t>
      </w:r>
      <w:r w:rsidR="00B511A7" w:rsidRPr="00D94EE0">
        <w:rPr>
          <w:rFonts w:ascii="Calibri" w:eastAsia="Times New Roman" w:hAnsi="Calibri" w:cs="Calibri"/>
          <w:b/>
          <w:i/>
          <w:color w:val="5C1E3F"/>
          <w:sz w:val="28"/>
          <w:szCs w:val="28"/>
          <w:lang w:val="de-DE"/>
        </w:rPr>
        <w:t xml:space="preserve">Wie funktioniert die Validierung von </w:t>
      </w:r>
      <w:r w:rsidR="00EE4DAF">
        <w:rPr>
          <w:rFonts w:ascii="Calibri" w:eastAsia="Times New Roman" w:hAnsi="Calibri" w:cs="Calibri"/>
          <w:b/>
          <w:i/>
          <w:color w:val="5C1E3F"/>
          <w:sz w:val="28"/>
          <w:szCs w:val="28"/>
          <w:lang w:val="de-DE"/>
        </w:rPr>
        <w:t>früheren Lernerfahrungen</w:t>
      </w:r>
      <w:r w:rsidR="00B511A7" w:rsidRPr="00D94EE0">
        <w:rPr>
          <w:rFonts w:ascii="Calibri" w:eastAsia="Times New Roman" w:hAnsi="Calibri" w:cs="Calibri"/>
          <w:b/>
          <w:i/>
          <w:color w:val="5C1E3F"/>
          <w:sz w:val="28"/>
          <w:szCs w:val="28"/>
          <w:lang w:val="de-DE"/>
        </w:rPr>
        <w:t xml:space="preserve"> in </w:t>
      </w:r>
      <w:r w:rsidR="004506C5">
        <w:rPr>
          <w:rFonts w:ascii="Calibri" w:eastAsia="Times New Roman" w:hAnsi="Calibri" w:cs="Calibri"/>
          <w:b/>
          <w:i/>
          <w:color w:val="5C1E3F"/>
          <w:sz w:val="28"/>
          <w:szCs w:val="28"/>
          <w:lang w:val="de-DE"/>
        </w:rPr>
        <w:t>Österreich</w:t>
      </w:r>
      <w:r w:rsidR="00B96944" w:rsidRPr="00D94EE0">
        <w:rPr>
          <w:rFonts w:ascii="Calibri" w:eastAsia="Times New Roman" w:hAnsi="Calibri" w:cs="Calibri"/>
          <w:b/>
          <w:i/>
          <w:color w:val="5C1E3F"/>
          <w:sz w:val="28"/>
          <w:szCs w:val="28"/>
          <w:lang w:val="de-DE"/>
        </w:rPr>
        <w:t>?</w:t>
      </w:r>
    </w:p>
    <w:p w:rsidR="00B511A7" w:rsidRPr="00D94EE0" w:rsidRDefault="00B96944" w:rsidP="00B511A7">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B511A7" w:rsidRPr="00D94EE0">
        <w:rPr>
          <w:lang w:val="de-DE"/>
        </w:rPr>
        <w:t xml:space="preserve">Validierung – d.h. die Anerkennung bereits erworbenen Qualifikationen, </w:t>
      </w:r>
      <w:r w:rsidR="00EE4DAF">
        <w:rPr>
          <w:lang w:val="de-DE"/>
        </w:rPr>
        <w:t>Wi</w:t>
      </w:r>
      <w:r w:rsidR="00DB7A00">
        <w:rPr>
          <w:lang w:val="de-DE"/>
        </w:rPr>
        <w:t>ssen</w:t>
      </w:r>
      <w:r w:rsidR="00B511A7" w:rsidRPr="00D94EE0">
        <w:rPr>
          <w:lang w:val="de-DE"/>
        </w:rPr>
        <w:t xml:space="preserve">, Kompetenzen, usw. – wird grundsätzlich sowohl in Deutschland als auch in Österreich durchgeführt. </w:t>
      </w:r>
    </w:p>
    <w:p w:rsidR="00B511A7" w:rsidRPr="00D94EE0" w:rsidRDefault="00B511A7" w:rsidP="00B511A7">
      <w:pPr>
        <w:pStyle w:val="Aufzhlungszeichen"/>
        <w:numPr>
          <w:ilvl w:val="0"/>
          <w:numId w:val="0"/>
        </w:numPr>
        <w:jc w:val="both"/>
        <w:rPr>
          <w:lang w:val="de-DE"/>
        </w:rPr>
      </w:pPr>
      <w:r w:rsidRPr="00EE4DAF">
        <w:rPr>
          <w:lang w:val="de-DE"/>
        </w:rPr>
        <w:t xml:space="preserve">Die Richtlinien </w:t>
      </w:r>
      <w:hyperlink r:id="rId56" w:history="1">
        <w:r w:rsidRPr="00EE4DAF">
          <w:rPr>
            <w:rStyle w:val="Hyperlink"/>
            <w:lang w:val="de-DE"/>
          </w:rPr>
          <w:t>„Willkommen zur Validierung“</w:t>
        </w:r>
      </w:hyperlink>
      <w:r w:rsidRPr="00EE4DAF">
        <w:rPr>
          <w:lang w:val="de-DE"/>
        </w:rPr>
        <w:t xml:space="preserve"> geben</w:t>
      </w:r>
      <w:r w:rsidRPr="00D94EE0">
        <w:rPr>
          <w:lang w:val="de-DE"/>
        </w:rPr>
        <w:t xml:space="preserve"> ausführliche Informationen über dieses Thema.</w:t>
      </w:r>
    </w:p>
    <w:p w:rsidR="00B96944" w:rsidRPr="00D94EE0" w:rsidRDefault="00B96944" w:rsidP="006B2860">
      <w:pPr>
        <w:pStyle w:val="Aufzhlungszeichen"/>
        <w:numPr>
          <w:ilvl w:val="0"/>
          <w:numId w:val="0"/>
        </w:numPr>
        <w:jc w:val="both"/>
        <w:rPr>
          <w:lang w:val="de-DE"/>
        </w:rPr>
      </w:pPr>
    </w:p>
    <w:p w:rsidR="004C75D8" w:rsidRPr="00D94EE0" w:rsidRDefault="004C75D8" w:rsidP="006B2860">
      <w:pPr>
        <w:pStyle w:val="Aufzhlungszeichen"/>
        <w:numPr>
          <w:ilvl w:val="0"/>
          <w:numId w:val="0"/>
        </w:numPr>
        <w:jc w:val="both"/>
        <w:rPr>
          <w:rFonts w:ascii="Calibri" w:eastAsia="Times New Roman" w:hAnsi="Calibri" w:cs="Calibri"/>
          <w:b/>
          <w:i/>
          <w:color w:val="5C1E3F"/>
          <w:sz w:val="28"/>
          <w:szCs w:val="28"/>
          <w:lang w:val="de-DE"/>
        </w:rPr>
      </w:pPr>
    </w:p>
    <w:p w:rsidR="00B96944" w:rsidRPr="00D94EE0" w:rsidRDefault="00B96944" w:rsidP="006B2860">
      <w:pPr>
        <w:pStyle w:val="Aufzhlungszeichen"/>
        <w:numPr>
          <w:ilvl w:val="0"/>
          <w:numId w:val="0"/>
        </w:numPr>
        <w:ind w:hanging="360"/>
        <w:jc w:val="both"/>
        <w:rPr>
          <w:i/>
          <w:lang w:val="de-DE"/>
        </w:rPr>
      </w:pPr>
    </w:p>
    <w:p w:rsidR="00B96944" w:rsidRPr="00D94EE0" w:rsidRDefault="00B96944" w:rsidP="006B2860">
      <w:pPr>
        <w:pStyle w:val="Aufzhlungszeichen"/>
        <w:numPr>
          <w:ilvl w:val="0"/>
          <w:numId w:val="0"/>
        </w:numPr>
        <w:ind w:hanging="360"/>
        <w:jc w:val="both"/>
        <w:rPr>
          <w:lang w:val="de-DE"/>
        </w:rPr>
      </w:pPr>
    </w:p>
    <w:p w:rsidR="00EE4DAF" w:rsidRDefault="00EE4DAF">
      <w:pPr>
        <w:spacing w:before="0" w:after="160" w:line="259" w:lineRule="auto"/>
        <w:jc w:val="left"/>
        <w:rPr>
          <w:rFonts w:asciiTheme="minorHAnsi" w:eastAsiaTheme="minorHAnsi" w:hAnsiTheme="minorHAnsi" w:cstheme="minorBidi"/>
          <w:sz w:val="24"/>
          <w:szCs w:val="24"/>
          <w:lang w:val="de-DE"/>
        </w:rPr>
      </w:pPr>
      <w:r>
        <w:rPr>
          <w:rFonts w:eastAsiaTheme="minorHAnsi"/>
          <w:sz w:val="24"/>
          <w:szCs w:val="24"/>
          <w:lang w:val="de-DE"/>
        </w:rPr>
        <w:br w:type="page"/>
      </w:r>
    </w:p>
    <w:p w:rsidR="004C75D8" w:rsidRDefault="00EC7B15" w:rsidP="006B2860">
      <w:pPr>
        <w:pStyle w:val="KeinLeerraum"/>
        <w:jc w:val="both"/>
        <w:rPr>
          <w:rFonts w:ascii="Helvetica Neue" w:eastAsia="Times New Roman" w:hAnsi="Helvetica Neue" w:cs="Calibri"/>
          <w:color w:val="972E52"/>
          <w:sz w:val="40"/>
          <w:szCs w:val="40"/>
          <w:lang w:val="de-DE"/>
        </w:rPr>
      </w:pPr>
      <w:r w:rsidRPr="00D94EE0">
        <w:rPr>
          <w:rFonts w:ascii="Helvetica Neue" w:eastAsia="Times New Roman" w:hAnsi="Helvetica Neue" w:cs="Calibri"/>
          <w:color w:val="972E52"/>
          <w:sz w:val="40"/>
          <w:szCs w:val="40"/>
          <w:lang w:val="de-DE"/>
        </w:rPr>
        <w:lastRenderedPageBreak/>
        <w:t>Transport, Gesundheit und Arbeit</w:t>
      </w:r>
    </w:p>
    <w:p w:rsidR="00C13343" w:rsidRPr="00C13343" w:rsidRDefault="00C13343" w:rsidP="006B2860">
      <w:pPr>
        <w:pStyle w:val="KeinLeerraum"/>
        <w:jc w:val="both"/>
        <w:rPr>
          <w:rFonts w:ascii="Helvetica Neue" w:eastAsia="Times New Roman" w:hAnsi="Helvetica Neue" w:cs="Calibri"/>
          <w:color w:val="972E52"/>
          <w:sz w:val="40"/>
          <w:szCs w:val="40"/>
          <w:lang w:val="de-DE"/>
        </w:rPr>
      </w:pPr>
    </w:p>
    <w:p w:rsidR="00702DFD" w:rsidRPr="00EE4DAF" w:rsidRDefault="00DB7A00" w:rsidP="00EE4DAF">
      <w:pPr>
        <w:pStyle w:val="KeinLeerraum"/>
        <w:jc w:val="both"/>
        <w:rPr>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w:t>
      </w:r>
      <w:r w:rsidR="00CA5B8B" w:rsidRPr="00D94EE0">
        <w:rPr>
          <w:rFonts w:ascii="Calibri" w:eastAsia="Times New Roman" w:hAnsi="Calibri" w:cs="Calibri"/>
          <w:b/>
          <w:i/>
          <w:color w:val="5C1E3F"/>
          <w:sz w:val="28"/>
          <w:szCs w:val="28"/>
          <w:lang w:val="de-DE"/>
        </w:rPr>
        <w:t xml:space="preserve"> Wie ist das Verkehrssystem in </w:t>
      </w:r>
      <w:r w:rsidR="004506C5">
        <w:rPr>
          <w:rFonts w:ascii="Calibri" w:eastAsia="Times New Roman" w:hAnsi="Calibri" w:cs="Calibri"/>
          <w:b/>
          <w:i/>
          <w:color w:val="5C1E3F"/>
          <w:sz w:val="28"/>
          <w:szCs w:val="28"/>
          <w:lang w:val="de-DE"/>
        </w:rPr>
        <w:t>Österreich</w:t>
      </w:r>
      <w:bookmarkStart w:id="0" w:name="_GoBack"/>
      <w:bookmarkEnd w:id="0"/>
      <w:r w:rsidR="00B96944" w:rsidRPr="00D94EE0">
        <w:rPr>
          <w:rFonts w:ascii="Calibri" w:eastAsia="Times New Roman" w:hAnsi="Calibri" w:cs="Calibri"/>
          <w:b/>
          <w:i/>
          <w:color w:val="5C1E3F"/>
          <w:sz w:val="28"/>
          <w:szCs w:val="28"/>
          <w:lang w:val="de-DE"/>
        </w:rPr>
        <w:t>?</w:t>
      </w:r>
    </w:p>
    <w:p w:rsidR="00B96944" w:rsidRPr="00D94EE0" w:rsidRDefault="00B96944" w:rsidP="00CA5B8B">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CA5B8B" w:rsidRPr="00D94EE0">
        <w:rPr>
          <w:lang w:val="de-DE"/>
        </w:rPr>
        <w:t xml:space="preserve">“Justlanded.com” bietet allgemeine Informationen zu den </w:t>
      </w:r>
      <w:r w:rsidR="00DA7DD7" w:rsidRPr="00D94EE0">
        <w:rPr>
          <w:lang w:val="de-DE"/>
        </w:rPr>
        <w:t>öffentlichen Verkehrsmitteln</w:t>
      </w:r>
      <w:r w:rsidR="00EE4DAF">
        <w:rPr>
          <w:lang w:val="de-DE"/>
        </w:rPr>
        <w:t xml:space="preserve"> </w:t>
      </w:r>
      <w:r w:rsidR="00CA5B8B" w:rsidRPr="00D94EE0">
        <w:rPr>
          <w:lang w:val="de-DE"/>
        </w:rPr>
        <w:t xml:space="preserve">in </w:t>
      </w:r>
      <w:hyperlink r:id="rId57" w:history="1">
        <w:r w:rsidR="00CA5B8B" w:rsidRPr="00D94EE0">
          <w:rPr>
            <w:rStyle w:val="Hyperlink"/>
            <w:b/>
            <w:lang w:val="de-DE"/>
          </w:rPr>
          <w:t>Österreich</w:t>
        </w:r>
      </w:hyperlink>
      <w:r w:rsidR="00CA5B8B" w:rsidRPr="00D94EE0">
        <w:rPr>
          <w:lang w:val="de-DE"/>
        </w:rPr>
        <w:t>.</w:t>
      </w:r>
    </w:p>
    <w:p w:rsidR="00DA7DD7" w:rsidRPr="00D94EE0" w:rsidRDefault="00DA7DD7" w:rsidP="00CA5B8B">
      <w:pPr>
        <w:pStyle w:val="Aufzhlungszeichen"/>
        <w:numPr>
          <w:ilvl w:val="0"/>
          <w:numId w:val="0"/>
        </w:numPr>
        <w:jc w:val="both"/>
        <w:rPr>
          <w:lang w:val="de-DE"/>
        </w:rPr>
      </w:pPr>
      <w:r w:rsidRPr="00D94EE0">
        <w:rPr>
          <w:lang w:val="de-DE"/>
        </w:rPr>
        <w:t>Die meisten Städte bzw. Regionen stellen auch lokale Informationen online.</w:t>
      </w:r>
    </w:p>
    <w:p w:rsidR="00DA7DD7" w:rsidRPr="00D94EE0" w:rsidRDefault="00DA7DD7" w:rsidP="00CA5B8B">
      <w:pPr>
        <w:pStyle w:val="Aufzhlungszeichen"/>
        <w:numPr>
          <w:ilvl w:val="0"/>
          <w:numId w:val="0"/>
        </w:numPr>
        <w:jc w:val="both"/>
        <w:rPr>
          <w:lang w:val="de-DE"/>
        </w:rPr>
      </w:pPr>
      <w:r w:rsidRPr="00D94EE0">
        <w:rPr>
          <w:lang w:val="de-DE"/>
        </w:rPr>
        <w:t xml:space="preserve">Für </w:t>
      </w:r>
      <w:r w:rsidRPr="00D94EE0">
        <w:rPr>
          <w:b/>
          <w:lang w:val="de-DE"/>
        </w:rPr>
        <w:t>Bahnfahrten</w:t>
      </w:r>
      <w:r w:rsidRPr="00D94EE0">
        <w:rPr>
          <w:lang w:val="de-DE"/>
        </w:rPr>
        <w:t xml:space="preserve"> in </w:t>
      </w:r>
      <w:r w:rsidR="00EE4DAF">
        <w:rPr>
          <w:b/>
          <w:lang w:val="de-DE"/>
        </w:rPr>
        <w:t>Österreich</w:t>
      </w:r>
      <w:r w:rsidRPr="00D94EE0">
        <w:rPr>
          <w:lang w:val="de-DE"/>
        </w:rPr>
        <w:t xml:space="preserve"> fi</w:t>
      </w:r>
      <w:r w:rsidR="00EE4DAF">
        <w:rPr>
          <w:lang w:val="de-DE"/>
        </w:rPr>
        <w:t xml:space="preserve">nden Sie Informationen </w:t>
      </w:r>
      <w:r w:rsidRPr="00D94EE0">
        <w:rPr>
          <w:lang w:val="de-DE"/>
        </w:rPr>
        <w:t xml:space="preserve">der </w:t>
      </w:r>
      <w:r w:rsidR="00702DFD" w:rsidRPr="00D94EE0">
        <w:rPr>
          <w:lang w:val="de-DE"/>
        </w:rPr>
        <w:t>Österreichischen Bundesbahn</w:t>
      </w:r>
      <w:r w:rsidR="00EE4DAF">
        <w:rPr>
          <w:lang w:val="de-DE"/>
        </w:rPr>
        <w:t>en</w:t>
      </w:r>
      <w:r w:rsidR="00702DFD" w:rsidRPr="00D94EE0">
        <w:rPr>
          <w:lang w:val="de-DE"/>
        </w:rPr>
        <w:t xml:space="preserve"> </w:t>
      </w:r>
      <w:r w:rsidR="00EE4DAF">
        <w:rPr>
          <w:lang w:val="de-DE"/>
        </w:rPr>
        <w:t>(</w:t>
      </w:r>
      <w:r w:rsidRPr="00D94EE0">
        <w:rPr>
          <w:b/>
          <w:lang w:val="de-DE"/>
        </w:rPr>
        <w:t>ÖBB</w:t>
      </w:r>
      <w:r w:rsidR="00EE4DAF">
        <w:rPr>
          <w:b/>
          <w:lang w:val="de-DE"/>
        </w:rPr>
        <w:t>)</w:t>
      </w:r>
      <w:r w:rsidRPr="00D94EE0">
        <w:rPr>
          <w:lang w:val="de-DE"/>
        </w:rPr>
        <w:t xml:space="preserve"> </w:t>
      </w:r>
      <w:hyperlink r:id="rId58" w:history="1">
        <w:r w:rsidRPr="00D94EE0">
          <w:rPr>
            <w:rStyle w:val="Hyperlink"/>
            <w:lang w:val="de-DE"/>
          </w:rPr>
          <w:t>hier</w:t>
        </w:r>
      </w:hyperlink>
      <w:r w:rsidRPr="00D94EE0">
        <w:rPr>
          <w:lang w:val="de-DE"/>
        </w:rPr>
        <w:t>.</w:t>
      </w:r>
    </w:p>
    <w:p w:rsidR="00B96944" w:rsidRPr="00D94EE0" w:rsidRDefault="00B96944" w:rsidP="006B2860">
      <w:pPr>
        <w:pStyle w:val="Aufzhlungszeichen"/>
        <w:numPr>
          <w:ilvl w:val="0"/>
          <w:numId w:val="0"/>
        </w:numPr>
        <w:jc w:val="both"/>
        <w:rPr>
          <w:lang w:val="de-DE"/>
        </w:rPr>
      </w:pPr>
    </w:p>
    <w:p w:rsidR="00702DFD" w:rsidRPr="004506C5" w:rsidRDefault="00DB7A00" w:rsidP="00DA7DD7">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w:t>
      </w:r>
      <w:r w:rsidR="00DA7DD7" w:rsidRPr="00D94EE0">
        <w:rPr>
          <w:rFonts w:ascii="Calibri" w:eastAsia="Times New Roman" w:hAnsi="Calibri" w:cs="Calibri"/>
          <w:b/>
          <w:i/>
          <w:color w:val="5C1E3F"/>
          <w:sz w:val="28"/>
          <w:szCs w:val="28"/>
          <w:lang w:val="de-DE"/>
        </w:rPr>
        <w:t xml:space="preserve"> Wie funktioniert das Gesundheitssystem</w:t>
      </w:r>
      <w:r w:rsidR="00B96944" w:rsidRPr="00D94EE0">
        <w:rPr>
          <w:rFonts w:ascii="Calibri" w:eastAsia="Times New Roman" w:hAnsi="Calibri" w:cs="Calibri"/>
          <w:b/>
          <w:i/>
          <w:color w:val="5C1E3F"/>
          <w:sz w:val="28"/>
          <w:szCs w:val="28"/>
          <w:lang w:val="de-DE"/>
        </w:rPr>
        <w:t xml:space="preserve">? </w:t>
      </w:r>
      <w:r w:rsidR="00DA7DD7" w:rsidRPr="00D94EE0">
        <w:rPr>
          <w:rFonts w:ascii="Calibri" w:eastAsia="Times New Roman" w:hAnsi="Calibri" w:cs="Calibri"/>
          <w:b/>
          <w:i/>
          <w:color w:val="5C1E3F"/>
          <w:sz w:val="28"/>
          <w:szCs w:val="28"/>
          <w:lang w:val="de-DE"/>
        </w:rPr>
        <w:t>Was steht Flüchtlinge</w:t>
      </w:r>
      <w:r>
        <w:rPr>
          <w:rFonts w:ascii="Calibri" w:eastAsia="Times New Roman" w:hAnsi="Calibri" w:cs="Calibri"/>
          <w:b/>
          <w:i/>
          <w:color w:val="5C1E3F"/>
          <w:sz w:val="28"/>
          <w:szCs w:val="28"/>
          <w:lang w:val="de-DE"/>
        </w:rPr>
        <w:t>n</w:t>
      </w:r>
      <w:r w:rsidR="00DA7DD7" w:rsidRPr="00D94EE0">
        <w:rPr>
          <w:rFonts w:ascii="Calibri" w:eastAsia="Times New Roman" w:hAnsi="Calibri" w:cs="Calibri"/>
          <w:b/>
          <w:i/>
          <w:color w:val="5C1E3F"/>
          <w:sz w:val="28"/>
          <w:szCs w:val="28"/>
          <w:lang w:val="de-DE"/>
        </w:rPr>
        <w:t xml:space="preserve"> zu und wie kann man sich anmelden</w:t>
      </w:r>
      <w:r w:rsidR="00B96944" w:rsidRPr="00D94EE0">
        <w:rPr>
          <w:rFonts w:ascii="Calibri" w:eastAsia="Times New Roman" w:hAnsi="Calibri" w:cs="Calibri"/>
          <w:b/>
          <w:i/>
          <w:color w:val="5C1E3F"/>
          <w:sz w:val="28"/>
          <w:szCs w:val="28"/>
          <w:lang w:val="de-DE"/>
        </w:rPr>
        <w:t>?</w:t>
      </w:r>
    </w:p>
    <w:p w:rsidR="00DA7DD7" w:rsidRPr="00D94EE0" w:rsidRDefault="00B96944" w:rsidP="00C13343">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DA7DD7" w:rsidRPr="00D94EE0">
        <w:rPr>
          <w:lang w:val="de-DE"/>
        </w:rPr>
        <w:t xml:space="preserve">In </w:t>
      </w:r>
      <w:r w:rsidR="00DA7DD7" w:rsidRPr="00D94EE0">
        <w:rPr>
          <w:b/>
          <w:lang w:val="de-DE"/>
        </w:rPr>
        <w:t>Österreich</w:t>
      </w:r>
      <w:r w:rsidR="00DA7DD7" w:rsidRPr="00D94EE0">
        <w:rPr>
          <w:lang w:val="de-DE"/>
        </w:rPr>
        <w:t xml:space="preserve"> sind Flüchtlinge grundsätzlich krankenversichert. Weitere Informationen von migration.gv.at finden Sie </w:t>
      </w:r>
      <w:hyperlink r:id="rId59" w:history="1">
        <w:r w:rsidR="00DA7DD7" w:rsidRPr="00D94EE0">
          <w:rPr>
            <w:color w:val="B292CA" w:themeColor="hyperlink"/>
            <w:u w:val="single"/>
            <w:lang w:val="de-DE"/>
          </w:rPr>
          <w:t>hier</w:t>
        </w:r>
      </w:hyperlink>
      <w:r w:rsidR="00DA7DD7" w:rsidRPr="00D94EE0">
        <w:rPr>
          <w:lang w:val="de-DE"/>
        </w:rPr>
        <w:t xml:space="preserve"> und von der Medien-Servicestelle finden Sie </w:t>
      </w:r>
      <w:hyperlink r:id="rId60" w:history="1">
        <w:r w:rsidR="00DA7DD7" w:rsidRPr="00D94EE0">
          <w:rPr>
            <w:color w:val="B292CA" w:themeColor="hyperlink"/>
            <w:u w:val="single"/>
            <w:lang w:val="de-DE"/>
          </w:rPr>
          <w:t>hier</w:t>
        </w:r>
      </w:hyperlink>
      <w:r w:rsidR="00DA7DD7" w:rsidRPr="00D94EE0">
        <w:rPr>
          <w:lang w:val="de-DE"/>
        </w:rPr>
        <w:t xml:space="preserve">. Das öffentliche Gesundheitsportal Österreichs </w:t>
      </w:r>
      <w:r w:rsidR="004506C5">
        <w:rPr>
          <w:lang w:val="de-DE"/>
        </w:rPr>
        <w:t xml:space="preserve">gibt Informationen für </w:t>
      </w:r>
      <w:proofErr w:type="spellStart"/>
      <w:r w:rsidR="004506C5">
        <w:rPr>
          <w:lang w:val="de-DE"/>
        </w:rPr>
        <w:t>MigrantInnen</w:t>
      </w:r>
      <w:proofErr w:type="spellEnd"/>
      <w:r w:rsidR="00DA7DD7" w:rsidRPr="00D94EE0">
        <w:rPr>
          <w:lang w:val="de-DE"/>
        </w:rPr>
        <w:t xml:space="preserve"> zu verschiedenen Gesundheitsthemen in verschiedenen Sprachen </w:t>
      </w:r>
      <w:hyperlink r:id="rId61" w:history="1">
        <w:r w:rsidR="00DA7DD7" w:rsidRPr="00D94EE0">
          <w:rPr>
            <w:color w:val="B292CA" w:themeColor="hyperlink"/>
            <w:u w:val="single"/>
            <w:lang w:val="de-DE"/>
          </w:rPr>
          <w:t>hier</w:t>
        </w:r>
      </w:hyperlink>
      <w:r w:rsidR="00DA7DD7" w:rsidRPr="00D94EE0">
        <w:rPr>
          <w:lang w:val="de-DE"/>
        </w:rPr>
        <w:t>.</w:t>
      </w:r>
    </w:p>
    <w:p w:rsidR="00B96944" w:rsidRPr="00D94EE0" w:rsidRDefault="00B96944" w:rsidP="00DA7DD7">
      <w:pPr>
        <w:pStyle w:val="Aufzhlungszeichen"/>
        <w:numPr>
          <w:ilvl w:val="0"/>
          <w:numId w:val="0"/>
        </w:numPr>
        <w:jc w:val="both"/>
        <w:rPr>
          <w:lang w:val="de-DE"/>
        </w:rPr>
      </w:pPr>
    </w:p>
    <w:p w:rsidR="009D7D90" w:rsidRPr="00D94EE0" w:rsidRDefault="009D7D90" w:rsidP="00C13343">
      <w:pPr>
        <w:pStyle w:val="Aufzhlungszeichen"/>
        <w:numPr>
          <w:ilvl w:val="0"/>
          <w:numId w:val="0"/>
        </w:numPr>
        <w:jc w:val="both"/>
        <w:rPr>
          <w:lang w:val="de-DE"/>
        </w:rPr>
      </w:pPr>
    </w:p>
    <w:p w:rsidR="00702DFD" w:rsidRPr="00C13343" w:rsidRDefault="00DB7A00" w:rsidP="00DA7DD7">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DA7DD7" w:rsidRPr="00D94EE0">
        <w:rPr>
          <w:rFonts w:ascii="Calibri" w:eastAsia="Times New Roman" w:hAnsi="Calibri" w:cs="Calibri"/>
          <w:b/>
          <w:i/>
          <w:color w:val="5C1E3F"/>
          <w:sz w:val="28"/>
          <w:szCs w:val="28"/>
          <w:lang w:val="de-DE"/>
        </w:rPr>
        <w:t xml:space="preserve">: Wie finde ich einen Job in </w:t>
      </w:r>
      <w:r w:rsidR="00C13343">
        <w:rPr>
          <w:rFonts w:ascii="Calibri" w:eastAsia="Times New Roman" w:hAnsi="Calibri" w:cs="Calibri"/>
          <w:b/>
          <w:i/>
          <w:color w:val="5C1E3F"/>
          <w:sz w:val="28"/>
          <w:szCs w:val="28"/>
          <w:lang w:val="de-DE"/>
        </w:rPr>
        <w:t>Österreich</w:t>
      </w:r>
      <w:r w:rsidR="00B96944" w:rsidRPr="00D94EE0">
        <w:rPr>
          <w:rFonts w:ascii="Calibri" w:eastAsia="Times New Roman" w:hAnsi="Calibri" w:cs="Calibri"/>
          <w:b/>
          <w:i/>
          <w:color w:val="5C1E3F"/>
          <w:sz w:val="28"/>
          <w:szCs w:val="28"/>
          <w:lang w:val="de-DE"/>
        </w:rPr>
        <w:t>?</w:t>
      </w:r>
    </w:p>
    <w:p w:rsidR="001653D0" w:rsidRPr="00D94EE0" w:rsidRDefault="00B96944" w:rsidP="00DA7DD7">
      <w:pPr>
        <w:pStyle w:val="Aufzhlungszeichen"/>
        <w:numPr>
          <w:ilvl w:val="0"/>
          <w:numId w:val="0"/>
        </w:numPr>
        <w:jc w:val="both"/>
        <w:rPr>
          <w:lang w:val="de-DE"/>
        </w:rPr>
      </w:pPr>
      <w:r w:rsidRPr="00D94EE0">
        <w:rPr>
          <w:b/>
          <w:sz w:val="28"/>
          <w:szCs w:val="28"/>
          <w:lang w:val="de-DE"/>
        </w:rPr>
        <w:t>A:</w:t>
      </w:r>
      <w:r w:rsidR="00C13343">
        <w:rPr>
          <w:lang w:val="de-DE"/>
        </w:rPr>
        <w:t xml:space="preserve"> </w:t>
      </w:r>
      <w:r w:rsidR="001653D0" w:rsidRPr="00D94EE0">
        <w:rPr>
          <w:lang w:val="de-DE"/>
        </w:rPr>
        <w:t xml:space="preserve">In </w:t>
      </w:r>
      <w:r w:rsidR="001653D0" w:rsidRPr="00D94EE0">
        <w:rPr>
          <w:b/>
          <w:lang w:val="de-DE"/>
        </w:rPr>
        <w:t>Österreich</w:t>
      </w:r>
      <w:r w:rsidR="00702DFD" w:rsidRPr="00D94EE0">
        <w:rPr>
          <w:lang w:val="de-DE"/>
        </w:rPr>
        <w:t xml:space="preserve"> </w:t>
      </w:r>
      <w:r w:rsidR="001653D0" w:rsidRPr="00D94EE0">
        <w:rPr>
          <w:lang w:val="de-DE"/>
        </w:rPr>
        <w:t xml:space="preserve">finden Sie auf </w:t>
      </w:r>
      <w:proofErr w:type="gramStart"/>
      <w:r w:rsidR="001653D0" w:rsidRPr="00D94EE0">
        <w:rPr>
          <w:lang w:val="de-DE"/>
        </w:rPr>
        <w:t>dem</w:t>
      </w:r>
      <w:proofErr w:type="gramEnd"/>
      <w:r w:rsidR="001653D0" w:rsidRPr="00D94EE0">
        <w:rPr>
          <w:lang w:val="de-DE"/>
        </w:rPr>
        <w:t xml:space="preserve"> Migrationsplattform der österreichischen Bundesregierung Ratschläge für die Jobsuche </w:t>
      </w:r>
      <w:hyperlink r:id="rId62" w:anchor="Jobsuche in Österreich" w:history="1">
        <w:r w:rsidR="001653D0" w:rsidRPr="00D94EE0">
          <w:rPr>
            <w:rStyle w:val="Hyperlink"/>
            <w:lang w:val="de-DE"/>
          </w:rPr>
          <w:t>hier</w:t>
        </w:r>
      </w:hyperlink>
      <w:r w:rsidR="001653D0" w:rsidRPr="00D94EE0">
        <w:rPr>
          <w:lang w:val="de-DE"/>
        </w:rPr>
        <w:t>.</w:t>
      </w:r>
    </w:p>
    <w:p w:rsidR="00DA7DD7" w:rsidRPr="00D94EE0" w:rsidRDefault="00DA7DD7" w:rsidP="00DA7DD7">
      <w:pPr>
        <w:pStyle w:val="Aufzhlungszeichen"/>
        <w:numPr>
          <w:ilvl w:val="0"/>
          <w:numId w:val="0"/>
        </w:numPr>
        <w:jc w:val="both"/>
        <w:rPr>
          <w:lang w:val="de-DE"/>
        </w:rPr>
      </w:pPr>
    </w:p>
    <w:p w:rsidR="00C13343" w:rsidRDefault="00C13343">
      <w:pPr>
        <w:spacing w:before="0" w:after="160" w:line="259" w:lineRule="auto"/>
        <w:jc w:val="left"/>
        <w:rPr>
          <w:rFonts w:ascii="Helvetica Neue" w:hAnsi="Helvetica Neue"/>
          <w:color w:val="972E52"/>
          <w:sz w:val="40"/>
          <w:szCs w:val="40"/>
          <w:lang w:val="de-DE"/>
        </w:rPr>
      </w:pPr>
      <w:r>
        <w:rPr>
          <w:rFonts w:ascii="Helvetica Neue" w:hAnsi="Helvetica Neue"/>
          <w:color w:val="972E52"/>
          <w:sz w:val="40"/>
          <w:szCs w:val="40"/>
          <w:lang w:val="de-DE"/>
        </w:rPr>
        <w:br w:type="page"/>
      </w:r>
    </w:p>
    <w:p w:rsidR="00DB7A00" w:rsidRDefault="00DB7A00" w:rsidP="006B2860">
      <w:pPr>
        <w:spacing w:after="160" w:line="259" w:lineRule="auto"/>
        <w:rPr>
          <w:rFonts w:ascii="Helvetica Neue" w:hAnsi="Helvetica Neue"/>
          <w:color w:val="972E52"/>
          <w:sz w:val="40"/>
          <w:szCs w:val="40"/>
          <w:lang w:val="de-DE"/>
        </w:rPr>
      </w:pPr>
      <w:r>
        <w:rPr>
          <w:rFonts w:ascii="Helvetica Neue" w:hAnsi="Helvetica Neue"/>
          <w:color w:val="972E52"/>
          <w:sz w:val="40"/>
          <w:szCs w:val="40"/>
          <w:lang w:val="de-DE"/>
        </w:rPr>
        <w:lastRenderedPageBreak/>
        <w:t xml:space="preserve">Folgende Links wurden für diese Richtlinie verwendet: </w:t>
      </w:r>
    </w:p>
    <w:p w:rsidR="00B96944" w:rsidRPr="00B05DDF" w:rsidRDefault="00B96944" w:rsidP="006B2860">
      <w:pPr>
        <w:spacing w:after="160" w:line="259" w:lineRule="auto"/>
        <w:rPr>
          <w:lang w:val="en-GB"/>
        </w:rPr>
      </w:pPr>
      <w:r w:rsidRPr="00B05DDF">
        <w:rPr>
          <w:lang w:val="en-GB"/>
        </w:rPr>
        <w:t xml:space="preserve">European Commission: About asylum seeking </w:t>
      </w:r>
    </w:p>
    <w:p w:rsidR="00B96944" w:rsidRPr="00B05DDF" w:rsidRDefault="00EF4E38" w:rsidP="006B2860">
      <w:pPr>
        <w:spacing w:after="160" w:line="259" w:lineRule="auto"/>
        <w:rPr>
          <w:lang w:val="en-GB"/>
        </w:rPr>
      </w:pPr>
      <w:hyperlink r:id="rId63" w:history="1">
        <w:r w:rsidR="00B96944" w:rsidRPr="00B05DDF">
          <w:rPr>
            <w:rStyle w:val="Hyperlink"/>
            <w:rFonts w:cstheme="minorBidi"/>
            <w:lang w:val="en-GB"/>
          </w:rPr>
          <w:t>https://ec.europa.eu/home-affairs/what-we-do/policies/asylum_en</w:t>
        </w:r>
      </w:hyperlink>
    </w:p>
    <w:p w:rsidR="00B96944" w:rsidRPr="00B05DDF" w:rsidRDefault="00B96944" w:rsidP="006B2860">
      <w:pPr>
        <w:spacing w:after="160" w:line="259" w:lineRule="auto"/>
        <w:rPr>
          <w:lang w:val="en-GB"/>
        </w:rPr>
      </w:pPr>
      <w:r w:rsidRPr="00B05DDF">
        <w:rPr>
          <w:lang w:val="en-GB"/>
        </w:rPr>
        <w:t xml:space="preserve">Suggestions for country-specific </w:t>
      </w:r>
      <w:proofErr w:type="gramStart"/>
      <w:r w:rsidRPr="00B05DDF">
        <w:rPr>
          <w:lang w:val="en-GB"/>
        </w:rPr>
        <w:t>facts and figures</w:t>
      </w:r>
      <w:proofErr w:type="gramEnd"/>
      <w:r w:rsidRPr="00B05DDF">
        <w:rPr>
          <w:lang w:val="en-GB"/>
        </w:rPr>
        <w:t xml:space="preserve"> as a general introduction to the country.</w:t>
      </w:r>
    </w:p>
    <w:p w:rsidR="00B96944" w:rsidRPr="00B05DDF" w:rsidRDefault="00EF4E38" w:rsidP="006B2860">
      <w:pPr>
        <w:spacing w:after="160" w:line="259" w:lineRule="auto"/>
        <w:rPr>
          <w:lang w:val="en-GB"/>
        </w:rPr>
      </w:pPr>
      <w:hyperlink r:id="rId64" w:history="1">
        <w:r w:rsidR="00B96944" w:rsidRPr="00B05DDF">
          <w:rPr>
            <w:rStyle w:val="Hyperlink"/>
            <w:rFonts w:cstheme="minorBidi"/>
            <w:lang w:val="en-GB"/>
          </w:rPr>
          <w:t>http://denmark.dk/en/quick-facts/facts/</w:t>
        </w:r>
      </w:hyperlink>
    </w:p>
    <w:p w:rsidR="00B96944" w:rsidRPr="00B05DDF" w:rsidRDefault="00EF4E38" w:rsidP="006B2860">
      <w:pPr>
        <w:spacing w:after="160" w:line="259" w:lineRule="auto"/>
        <w:rPr>
          <w:lang w:val="en-GB"/>
        </w:rPr>
      </w:pPr>
      <w:hyperlink r:id="rId65" w:history="1">
        <w:r w:rsidR="00B96944" w:rsidRPr="00B05DDF">
          <w:rPr>
            <w:rStyle w:val="Hyperlink"/>
            <w:rFonts w:cstheme="minorBidi"/>
            <w:lang w:val="en-GB"/>
          </w:rPr>
          <w:t>https://www.german-way.com/history-and-culture/germany/germany-facts-and-figures/</w:t>
        </w:r>
      </w:hyperlink>
    </w:p>
    <w:p w:rsidR="00B96944" w:rsidRPr="00B05DDF" w:rsidRDefault="00EF4E38" w:rsidP="006B2860">
      <w:pPr>
        <w:spacing w:after="160" w:line="259" w:lineRule="auto"/>
        <w:rPr>
          <w:lang w:val="en-GB"/>
        </w:rPr>
      </w:pPr>
      <w:hyperlink r:id="rId66" w:history="1">
        <w:r w:rsidR="00B96944" w:rsidRPr="00B05DDF">
          <w:rPr>
            <w:rStyle w:val="Hyperlink"/>
            <w:rFonts w:cstheme="minorBidi"/>
            <w:lang w:val="en-GB"/>
          </w:rPr>
          <w:t>https://www.holland.com/global/tourism/information/facts-and-figures.htm</w:t>
        </w:r>
      </w:hyperlink>
    </w:p>
    <w:p w:rsidR="00B96944" w:rsidRPr="00B05DDF" w:rsidRDefault="00EF4E38" w:rsidP="006B2860">
      <w:pPr>
        <w:spacing w:after="160" w:line="259" w:lineRule="auto"/>
        <w:rPr>
          <w:lang w:val="en-GB"/>
        </w:rPr>
      </w:pPr>
      <w:hyperlink r:id="rId67" w:history="1">
        <w:r w:rsidR="00B96944" w:rsidRPr="00B05DDF">
          <w:rPr>
            <w:rStyle w:val="Hyperlink"/>
            <w:rFonts w:cstheme="minorBidi"/>
            <w:lang w:val="en-GB"/>
          </w:rPr>
          <w:t>http://www.austria.org/overview/</w:t>
        </w:r>
      </w:hyperlink>
    </w:p>
    <w:p w:rsidR="00B96944" w:rsidRPr="00B05DDF" w:rsidRDefault="00EF4E38" w:rsidP="006B2860">
      <w:pPr>
        <w:spacing w:after="160" w:line="259" w:lineRule="auto"/>
        <w:rPr>
          <w:lang w:val="en-GB"/>
        </w:rPr>
      </w:pPr>
      <w:hyperlink r:id="rId68" w:history="1">
        <w:r w:rsidR="00B96944" w:rsidRPr="00B05DDF">
          <w:rPr>
            <w:rStyle w:val="Hyperlink"/>
            <w:rFonts w:cstheme="minorBidi"/>
            <w:lang w:val="en-GB"/>
          </w:rPr>
          <w:t>https://www.factretriever.com/hungary-facts</w:t>
        </w:r>
      </w:hyperlink>
    </w:p>
    <w:p w:rsidR="00B96944" w:rsidRPr="00B05DDF" w:rsidRDefault="00EF4E38" w:rsidP="006B2860">
      <w:pPr>
        <w:spacing w:after="160" w:line="259" w:lineRule="auto"/>
        <w:rPr>
          <w:lang w:val="en-GB"/>
        </w:rPr>
      </w:pPr>
      <w:hyperlink r:id="rId69" w:history="1">
        <w:r w:rsidR="00B96944" w:rsidRPr="00B05DDF">
          <w:rPr>
            <w:rStyle w:val="Hyperlink"/>
            <w:rFonts w:cstheme="minorBidi"/>
            <w:lang w:val="en-GB"/>
          </w:rPr>
          <w:t>https://www.thinkslovenia.com/info-activities/slovenia-facts-figures</w:t>
        </w:r>
      </w:hyperlink>
    </w:p>
    <w:p w:rsidR="00B96944" w:rsidRPr="00B05DDF" w:rsidRDefault="00EF4E38" w:rsidP="006B2860">
      <w:pPr>
        <w:spacing w:after="160" w:line="259" w:lineRule="auto"/>
        <w:rPr>
          <w:lang w:val="en-GB"/>
        </w:rPr>
      </w:pPr>
      <w:hyperlink r:id="rId70" w:history="1">
        <w:r w:rsidR="00B96944" w:rsidRPr="00B05DDF">
          <w:rPr>
            <w:rStyle w:val="Hyperlink"/>
            <w:rFonts w:cstheme="minorBidi"/>
            <w:lang w:val="en-GB"/>
          </w:rPr>
          <w:t>https://www.virke.no/en/about-virke/international-trade/facts--figures-</w:t>
        </w:r>
        <w:proofErr w:type="spellStart"/>
        <w:r w:rsidR="00B96944" w:rsidRPr="00B05DDF">
          <w:rPr>
            <w:rStyle w:val="Hyperlink"/>
            <w:rFonts w:cstheme="minorBidi"/>
            <w:lang w:val="en-GB"/>
          </w:rPr>
          <w:t>norway</w:t>
        </w:r>
        <w:proofErr w:type="spellEnd"/>
        <w:r w:rsidR="00B96944" w:rsidRPr="00B05DDF">
          <w:rPr>
            <w:rStyle w:val="Hyperlink"/>
            <w:rFonts w:cstheme="minorBidi"/>
            <w:lang w:val="en-GB"/>
          </w:rPr>
          <w:t>/</w:t>
        </w:r>
      </w:hyperlink>
    </w:p>
    <w:p w:rsidR="00B96944" w:rsidRPr="00B05DDF" w:rsidRDefault="00EF4E38" w:rsidP="006B2860">
      <w:pPr>
        <w:spacing w:after="160" w:line="259" w:lineRule="auto"/>
        <w:rPr>
          <w:sz w:val="28"/>
          <w:szCs w:val="28"/>
          <w:lang w:val="en-GB"/>
        </w:rPr>
      </w:pPr>
      <w:hyperlink r:id="rId71" w:history="1">
        <w:r w:rsidR="00B96944" w:rsidRPr="00B05DDF">
          <w:rPr>
            <w:rStyle w:val="Hyperlink"/>
            <w:rFonts w:cstheme="minorBidi"/>
            <w:lang w:val="en-GB"/>
          </w:rPr>
          <w:t>https://borgenproject.org/facts-and-figures-about-greece/</w:t>
        </w:r>
      </w:hyperlink>
    </w:p>
    <w:p w:rsidR="00B96944" w:rsidRPr="00B05DDF" w:rsidRDefault="00EF4E38" w:rsidP="006B2860">
      <w:pPr>
        <w:spacing w:after="160" w:line="259" w:lineRule="auto"/>
        <w:rPr>
          <w:lang w:val="en-GB"/>
        </w:rPr>
      </w:pPr>
      <w:hyperlink r:id="rId72" w:history="1">
        <w:r w:rsidR="00B96944" w:rsidRPr="00B05DDF">
          <w:rPr>
            <w:rStyle w:val="Hyperlink"/>
            <w:rFonts w:cstheme="minorBidi"/>
            <w:lang w:val="en-GB"/>
          </w:rPr>
          <w:t>http://ec.europa.eu/social/main.jsp?catId=858</w:t>
        </w:r>
      </w:hyperlink>
    </w:p>
    <w:p w:rsidR="00B96944" w:rsidRPr="00B05DDF" w:rsidRDefault="00EF4E38" w:rsidP="006B2860">
      <w:pPr>
        <w:spacing w:after="160" w:line="259" w:lineRule="auto"/>
        <w:rPr>
          <w:lang w:val="en-GB"/>
        </w:rPr>
      </w:pPr>
      <w:hyperlink r:id="rId73" w:history="1">
        <w:r w:rsidR="00B96944" w:rsidRPr="00B05DDF">
          <w:rPr>
            <w:rStyle w:val="Hyperlink"/>
            <w:rFonts w:cstheme="minorBidi"/>
            <w:lang w:val="en-GB"/>
          </w:rPr>
          <w:t>https://ec.europa.eu/home-affairs/what-we-do/policies/european-agenda-migration_en</w:t>
        </w:r>
      </w:hyperlink>
    </w:p>
    <w:p w:rsidR="00B96944" w:rsidRPr="00B05DDF" w:rsidRDefault="00EF4E38" w:rsidP="006B2860">
      <w:pPr>
        <w:spacing w:after="160" w:line="259" w:lineRule="auto"/>
        <w:rPr>
          <w:lang w:val="en-GB"/>
        </w:rPr>
      </w:pPr>
      <w:hyperlink r:id="rId74" w:history="1">
        <w:r w:rsidR="00B96944" w:rsidRPr="00B05DDF">
          <w:rPr>
            <w:rStyle w:val="Hyperlink"/>
            <w:rFonts w:cstheme="minorBidi"/>
            <w:lang w:val="en-GB"/>
          </w:rPr>
          <w:t>https://uvm.dk/uddannelsessystemet/den-danske-kvalifikationsramme</w:t>
        </w:r>
      </w:hyperlink>
    </w:p>
    <w:p w:rsidR="00B96944" w:rsidRPr="00B05DDF" w:rsidRDefault="00EF4E38" w:rsidP="006B2860">
      <w:pPr>
        <w:spacing w:after="160" w:line="259" w:lineRule="auto"/>
        <w:rPr>
          <w:lang w:val="en-GB"/>
        </w:rPr>
      </w:pPr>
      <w:hyperlink r:id="rId75" w:history="1">
        <w:r w:rsidR="00B96944" w:rsidRPr="00B05DDF">
          <w:rPr>
            <w:rStyle w:val="Hyperlink"/>
            <w:rFonts w:cstheme="minorBidi"/>
            <w:lang w:val="en-GB"/>
          </w:rPr>
          <w:t>https://www.nyidanmark.dk/da-dk/Ophold/asyl/asylansoegernes_vilkaar/kontante_ydelser.htm</w:t>
        </w:r>
      </w:hyperlink>
    </w:p>
    <w:p w:rsidR="00B96944" w:rsidRPr="00B05DDF" w:rsidRDefault="00B96944" w:rsidP="006B2860">
      <w:pPr>
        <w:spacing w:after="160" w:line="259" w:lineRule="auto"/>
        <w:rPr>
          <w:lang w:val="en-GB"/>
        </w:rPr>
      </w:pPr>
      <w:r w:rsidRPr="00B05DDF">
        <w:rPr>
          <w:lang w:val="en-GB"/>
        </w:rPr>
        <w:t>Wikipedia: about the general NQF system</w:t>
      </w:r>
    </w:p>
    <w:p w:rsidR="00B96944" w:rsidRPr="00B05DDF" w:rsidRDefault="00EF4E38" w:rsidP="006B2860">
      <w:pPr>
        <w:spacing w:after="160" w:line="259" w:lineRule="auto"/>
        <w:rPr>
          <w:lang w:val="en-GB"/>
        </w:rPr>
      </w:pPr>
      <w:hyperlink r:id="rId76" w:history="1">
        <w:r w:rsidR="00B96944" w:rsidRPr="00B05DDF">
          <w:rPr>
            <w:rStyle w:val="Hyperlink"/>
            <w:rFonts w:cstheme="minorBidi"/>
            <w:lang w:val="en-GB"/>
          </w:rPr>
          <w:t>https://en.wikipedia.org/wiki/National_Qualifications_Framework</w:t>
        </w:r>
      </w:hyperlink>
    </w:p>
    <w:p w:rsidR="00B96944" w:rsidRPr="00B05DDF" w:rsidRDefault="00B96944" w:rsidP="006B2860">
      <w:pPr>
        <w:spacing w:after="160" w:line="259" w:lineRule="auto"/>
        <w:rPr>
          <w:lang w:val="en-GB"/>
        </w:rPr>
      </w:pPr>
    </w:p>
    <w:p w:rsidR="00C13343" w:rsidRDefault="00C13343" w:rsidP="00C13343">
      <w:pPr>
        <w:pStyle w:val="Aufzhlungszeichen"/>
        <w:numPr>
          <w:ilvl w:val="0"/>
          <w:numId w:val="0"/>
        </w:numPr>
        <w:jc w:val="both"/>
        <w:rPr>
          <w:lang w:val="en-GB"/>
        </w:rPr>
      </w:pPr>
    </w:p>
    <w:p w:rsidR="00C13343" w:rsidRDefault="00C13343" w:rsidP="006B2860">
      <w:pPr>
        <w:pStyle w:val="Aufzhlungszeichen"/>
        <w:numPr>
          <w:ilvl w:val="0"/>
          <w:numId w:val="0"/>
        </w:numPr>
        <w:ind w:hanging="360"/>
        <w:jc w:val="both"/>
        <w:rPr>
          <w:lang w:val="en-GB"/>
        </w:rPr>
      </w:pPr>
    </w:p>
    <w:p w:rsidR="00C13343" w:rsidRPr="00FB030E" w:rsidRDefault="00C13343" w:rsidP="00C13343">
      <w:pPr>
        <w:rPr>
          <w:rFonts w:asciiTheme="minorHAnsi" w:hAnsiTheme="minorHAnsi"/>
          <w:b/>
          <w:lang w:val="en-GB"/>
        </w:rPr>
      </w:pPr>
      <w:r w:rsidRPr="00823C77">
        <w:rPr>
          <w:rFonts w:asciiTheme="minorHAnsi" w:hAnsiTheme="minorHAnsi"/>
          <w:b/>
          <w:lang w:val="de-DE"/>
        </w:rPr>
        <w:t xml:space="preserve">Dieses Dokument ist eine Adaption des englischen Originals. </w:t>
      </w:r>
      <w:proofErr w:type="spellStart"/>
      <w:r w:rsidRPr="00FB030E">
        <w:rPr>
          <w:rFonts w:asciiTheme="minorHAnsi" w:hAnsiTheme="minorHAnsi"/>
          <w:b/>
          <w:lang w:val="en-GB"/>
        </w:rPr>
        <w:t>Zitation</w:t>
      </w:r>
      <w:proofErr w:type="spellEnd"/>
      <w:r w:rsidRPr="00FB030E">
        <w:rPr>
          <w:rFonts w:asciiTheme="minorHAnsi" w:hAnsiTheme="minorHAnsi"/>
          <w:b/>
          <w:lang w:val="en-GB"/>
        </w:rPr>
        <w:t>:</w:t>
      </w:r>
    </w:p>
    <w:p w:rsidR="00C13343" w:rsidRDefault="00C13343" w:rsidP="00C13343">
      <w:pPr>
        <w:pStyle w:val="Aufzhlungszeichen"/>
        <w:numPr>
          <w:ilvl w:val="0"/>
          <w:numId w:val="0"/>
        </w:numPr>
        <w:jc w:val="both"/>
        <w:rPr>
          <w:rFonts w:cs="Arial"/>
          <w:color w:val="A11769"/>
          <w:sz w:val="20"/>
          <w:szCs w:val="29"/>
          <w:shd w:val="clear" w:color="auto" w:fill="FFFFFF"/>
        </w:rPr>
      </w:pPr>
      <w:r w:rsidRPr="00C13343">
        <w:rPr>
          <w:rFonts w:cs="Arial"/>
          <w:sz w:val="20"/>
          <w:szCs w:val="29"/>
          <w:shd w:val="clear" w:color="auto" w:fill="FFFFFF"/>
        </w:rPr>
        <w:t xml:space="preserve">Husted, B. on behalf of the VINCE consortium (Ed.) (2018): </w:t>
      </w:r>
      <w:r w:rsidRPr="00C13343">
        <w:rPr>
          <w:rFonts w:cs="Arial"/>
          <w:i/>
          <w:sz w:val="20"/>
          <w:szCs w:val="29"/>
          <w:shd w:val="clear" w:color="auto" w:fill="FFFFFF"/>
        </w:rPr>
        <w:t>Guidelines - Welcome to this country</w:t>
      </w:r>
      <w:r>
        <w:rPr>
          <w:rFonts w:cs="Arial"/>
          <w:sz w:val="20"/>
          <w:szCs w:val="29"/>
          <w:shd w:val="clear" w:color="auto" w:fill="FFFFFF"/>
        </w:rPr>
        <w:t>.</w:t>
      </w:r>
      <w:r w:rsidRPr="00823C77">
        <w:rPr>
          <w:rFonts w:cs="Arial"/>
          <w:sz w:val="20"/>
          <w:szCs w:val="29"/>
          <w:shd w:val="clear" w:color="auto" w:fill="FFFFFF"/>
        </w:rPr>
        <w:t xml:space="preserve"> Licensed under a</w:t>
      </w:r>
      <w:r w:rsidRPr="00823C77">
        <w:rPr>
          <w:rFonts w:cs="Arial"/>
          <w:color w:val="464646"/>
          <w:sz w:val="20"/>
          <w:szCs w:val="29"/>
          <w:shd w:val="clear" w:color="auto" w:fill="FFFFFF"/>
        </w:rPr>
        <w:t> </w:t>
      </w:r>
      <w:hyperlink r:id="rId77" w:history="1">
        <w:r w:rsidRPr="00823C77">
          <w:rPr>
            <w:rFonts w:cs="Arial"/>
            <w:color w:val="A11769"/>
            <w:sz w:val="20"/>
            <w:szCs w:val="29"/>
            <w:shd w:val="clear" w:color="auto" w:fill="FFFFFF"/>
          </w:rPr>
          <w:t>Creative Commons Attribution-</w:t>
        </w:r>
        <w:proofErr w:type="spellStart"/>
        <w:r w:rsidRPr="00823C77">
          <w:rPr>
            <w:rFonts w:cs="Arial"/>
            <w:color w:val="A11769"/>
            <w:sz w:val="20"/>
            <w:szCs w:val="29"/>
            <w:shd w:val="clear" w:color="auto" w:fill="FFFFFF"/>
          </w:rPr>
          <w:t>NonCommercial</w:t>
        </w:r>
        <w:proofErr w:type="spellEnd"/>
        <w:r w:rsidRPr="00823C77">
          <w:rPr>
            <w:rFonts w:cs="Arial"/>
            <w:color w:val="A11769"/>
            <w:sz w:val="20"/>
            <w:szCs w:val="29"/>
            <w:shd w:val="clear" w:color="auto" w:fill="FFFFFF"/>
          </w:rPr>
          <w:t>-</w:t>
        </w:r>
        <w:proofErr w:type="spellStart"/>
        <w:r w:rsidRPr="00823C77">
          <w:rPr>
            <w:rFonts w:cs="Arial"/>
            <w:color w:val="A11769"/>
            <w:sz w:val="20"/>
            <w:szCs w:val="29"/>
            <w:shd w:val="clear" w:color="auto" w:fill="FFFFFF"/>
          </w:rPr>
          <w:t>ShareAlike</w:t>
        </w:r>
        <w:proofErr w:type="spellEnd"/>
        <w:r w:rsidRPr="00823C77">
          <w:rPr>
            <w:rFonts w:cs="Arial"/>
            <w:color w:val="A11769"/>
            <w:sz w:val="20"/>
            <w:szCs w:val="29"/>
            <w:shd w:val="clear" w:color="auto" w:fill="FFFFFF"/>
          </w:rPr>
          <w:t xml:space="preserve"> 4.0 International License</w:t>
        </w:r>
      </w:hyperlink>
    </w:p>
    <w:p w:rsidR="00C13343" w:rsidRDefault="00C13343" w:rsidP="00C13343">
      <w:pPr>
        <w:pStyle w:val="Aufzhlungszeichen"/>
        <w:numPr>
          <w:ilvl w:val="0"/>
          <w:numId w:val="0"/>
        </w:numPr>
        <w:jc w:val="both"/>
        <w:rPr>
          <w:rFonts w:cs="Arial"/>
          <w:color w:val="A11769"/>
          <w:sz w:val="20"/>
          <w:szCs w:val="29"/>
          <w:shd w:val="clear" w:color="auto" w:fill="FFFFFF"/>
        </w:rPr>
      </w:pPr>
    </w:p>
    <w:p w:rsidR="00C13343" w:rsidRPr="004506C5" w:rsidRDefault="00C13343" w:rsidP="00C13343">
      <w:pPr>
        <w:spacing w:before="0" w:line="240" w:lineRule="auto"/>
        <w:jc w:val="left"/>
        <w:rPr>
          <w:rFonts w:ascii="Helvetica Neue" w:hAnsi="Helvetica Neue"/>
          <w:lang w:val="en-US"/>
        </w:rPr>
      </w:pPr>
      <w:r>
        <w:rPr>
          <w:noProof/>
          <w:lang w:val="de-AT" w:eastAsia="de-AT"/>
        </w:rPr>
        <w:drawing>
          <wp:inline distT="0" distB="0" distL="0" distR="0" wp14:anchorId="0F342869" wp14:editId="5EFEEBDB">
            <wp:extent cx="838200" cy="295275"/>
            <wp:effectExtent l="0" t="0" r="0" b="9525"/>
            <wp:docPr id="21"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4506C5">
        <w:rPr>
          <w:rFonts w:ascii="Helvetica Neue" w:hAnsi="Helvetica Neue"/>
          <w:lang w:val="en-US"/>
        </w:rPr>
        <w:t xml:space="preserve"> Dieses </w:t>
      </w:r>
      <w:proofErr w:type="spellStart"/>
      <w:r w:rsidRPr="004506C5">
        <w:rPr>
          <w:rFonts w:ascii="Helvetica Neue" w:hAnsi="Helvetica Neue"/>
          <w:lang w:val="en-US"/>
        </w:rPr>
        <w:t>Werk</w:t>
      </w:r>
      <w:proofErr w:type="spellEnd"/>
      <w:r w:rsidRPr="004506C5">
        <w:rPr>
          <w:rFonts w:ascii="Helvetica Neue" w:hAnsi="Helvetica Neue"/>
          <w:lang w:val="en-US"/>
        </w:rPr>
        <w:t xml:space="preserve"> </w:t>
      </w:r>
      <w:proofErr w:type="spellStart"/>
      <w:proofErr w:type="gramStart"/>
      <w:r w:rsidRPr="004506C5">
        <w:rPr>
          <w:rFonts w:ascii="Helvetica Neue" w:hAnsi="Helvetica Neue"/>
          <w:lang w:val="en-US"/>
        </w:rPr>
        <w:t>ist</w:t>
      </w:r>
      <w:proofErr w:type="spellEnd"/>
      <w:proofErr w:type="gramEnd"/>
      <w:r w:rsidRPr="004506C5">
        <w:rPr>
          <w:rFonts w:ascii="Helvetica Neue" w:hAnsi="Helvetica Neue"/>
          <w:lang w:val="en-US"/>
        </w:rPr>
        <w:t xml:space="preserve"> </w:t>
      </w:r>
      <w:proofErr w:type="spellStart"/>
      <w:r w:rsidRPr="004506C5">
        <w:rPr>
          <w:rFonts w:ascii="Helvetica Neue" w:hAnsi="Helvetica Neue"/>
          <w:lang w:val="en-US"/>
        </w:rPr>
        <w:t>lizenziert</w:t>
      </w:r>
      <w:proofErr w:type="spellEnd"/>
      <w:r w:rsidRPr="004506C5">
        <w:rPr>
          <w:rFonts w:ascii="Helvetica Neue" w:hAnsi="Helvetica Neue"/>
          <w:lang w:val="en-US"/>
        </w:rPr>
        <w:t xml:space="preserve"> </w:t>
      </w:r>
      <w:proofErr w:type="spellStart"/>
      <w:r w:rsidRPr="004506C5">
        <w:rPr>
          <w:rFonts w:ascii="Helvetica Neue" w:hAnsi="Helvetica Neue"/>
          <w:lang w:val="en-US"/>
        </w:rPr>
        <w:t>unter</w:t>
      </w:r>
      <w:proofErr w:type="spellEnd"/>
      <w:r w:rsidRPr="004506C5">
        <w:rPr>
          <w:rFonts w:ascii="Helvetica Neue" w:hAnsi="Helvetica Neue"/>
          <w:lang w:val="en-US"/>
        </w:rPr>
        <w:t xml:space="preserve"> </w:t>
      </w:r>
      <w:proofErr w:type="spellStart"/>
      <w:r w:rsidRPr="004506C5">
        <w:rPr>
          <w:rFonts w:ascii="Helvetica Neue" w:hAnsi="Helvetica Neue"/>
          <w:lang w:val="en-US"/>
        </w:rPr>
        <w:t>einer</w:t>
      </w:r>
      <w:proofErr w:type="spellEnd"/>
      <w:r w:rsidRPr="004506C5">
        <w:rPr>
          <w:rFonts w:ascii="Helvetica Neue" w:hAnsi="Helvetica Neue"/>
          <w:lang w:val="en-US"/>
        </w:rPr>
        <w:t xml:space="preserve"> </w:t>
      </w:r>
      <w:hyperlink r:id="rId78" w:history="1">
        <w:r w:rsidRPr="004506C5">
          <w:rPr>
            <w:rStyle w:val="Hyperlink"/>
            <w:rFonts w:ascii="Helvetica Neue" w:hAnsi="Helvetica Neue"/>
            <w:lang w:val="en-US"/>
          </w:rPr>
          <w:t xml:space="preserve">Creative Commons </w:t>
        </w:r>
        <w:proofErr w:type="spellStart"/>
        <w:r w:rsidRPr="004506C5">
          <w:rPr>
            <w:rStyle w:val="Hyperlink"/>
            <w:rFonts w:ascii="Helvetica Neue" w:hAnsi="Helvetica Neue"/>
            <w:lang w:val="en-US"/>
          </w:rPr>
          <w:t>Namensnennung</w:t>
        </w:r>
        <w:proofErr w:type="spellEnd"/>
        <w:r w:rsidRPr="004506C5">
          <w:rPr>
            <w:rStyle w:val="Hyperlink"/>
            <w:rFonts w:ascii="Helvetica Neue" w:hAnsi="Helvetica Neue"/>
            <w:lang w:val="en-US"/>
          </w:rPr>
          <w:t xml:space="preserve"> - </w:t>
        </w:r>
        <w:proofErr w:type="spellStart"/>
        <w:r w:rsidRPr="004506C5">
          <w:rPr>
            <w:rStyle w:val="Hyperlink"/>
            <w:rFonts w:ascii="Helvetica Neue" w:hAnsi="Helvetica Neue"/>
            <w:lang w:val="en-US"/>
          </w:rPr>
          <w:t>Nicht-kommerziell</w:t>
        </w:r>
        <w:proofErr w:type="spellEnd"/>
        <w:r w:rsidRPr="004506C5">
          <w:rPr>
            <w:rStyle w:val="Hyperlink"/>
            <w:rFonts w:ascii="Helvetica Neue" w:hAnsi="Helvetica Neue"/>
            <w:lang w:val="en-US"/>
          </w:rPr>
          <w:t xml:space="preserve"> - </w:t>
        </w:r>
        <w:proofErr w:type="spellStart"/>
        <w:r w:rsidRPr="004506C5">
          <w:rPr>
            <w:rStyle w:val="Hyperlink"/>
            <w:rFonts w:ascii="Helvetica Neue" w:hAnsi="Helvetica Neue"/>
            <w:lang w:val="en-US"/>
          </w:rPr>
          <w:t>Weitergabe</w:t>
        </w:r>
        <w:proofErr w:type="spellEnd"/>
        <w:r w:rsidRPr="004506C5">
          <w:rPr>
            <w:rStyle w:val="Hyperlink"/>
            <w:rFonts w:ascii="Helvetica Neue" w:hAnsi="Helvetica Neue"/>
            <w:lang w:val="en-US"/>
          </w:rPr>
          <w:t xml:space="preserve"> </w:t>
        </w:r>
        <w:proofErr w:type="spellStart"/>
        <w:r w:rsidRPr="004506C5">
          <w:rPr>
            <w:rStyle w:val="Hyperlink"/>
            <w:rFonts w:ascii="Helvetica Neue" w:hAnsi="Helvetica Neue"/>
            <w:lang w:val="en-US"/>
          </w:rPr>
          <w:t>unter</w:t>
        </w:r>
        <w:proofErr w:type="spellEnd"/>
        <w:r w:rsidRPr="004506C5">
          <w:rPr>
            <w:rStyle w:val="Hyperlink"/>
            <w:rFonts w:ascii="Helvetica Neue" w:hAnsi="Helvetica Neue"/>
            <w:lang w:val="en-US"/>
          </w:rPr>
          <w:t xml:space="preserve"> </w:t>
        </w:r>
        <w:proofErr w:type="spellStart"/>
        <w:r w:rsidRPr="004506C5">
          <w:rPr>
            <w:rStyle w:val="Hyperlink"/>
            <w:rFonts w:ascii="Helvetica Neue" w:hAnsi="Helvetica Neue"/>
            <w:lang w:val="en-US"/>
          </w:rPr>
          <w:t>gleichen</w:t>
        </w:r>
        <w:proofErr w:type="spellEnd"/>
        <w:r w:rsidRPr="004506C5">
          <w:rPr>
            <w:rStyle w:val="Hyperlink"/>
            <w:rFonts w:ascii="Helvetica Neue" w:hAnsi="Helvetica Neue"/>
            <w:lang w:val="en-US"/>
          </w:rPr>
          <w:t xml:space="preserve"> </w:t>
        </w:r>
        <w:proofErr w:type="spellStart"/>
        <w:r w:rsidRPr="004506C5">
          <w:rPr>
            <w:rStyle w:val="Hyperlink"/>
            <w:rFonts w:ascii="Helvetica Neue" w:hAnsi="Helvetica Neue"/>
            <w:lang w:val="en-US"/>
          </w:rPr>
          <w:t>Bedingungen</w:t>
        </w:r>
        <w:proofErr w:type="spellEnd"/>
        <w:r w:rsidRPr="004506C5">
          <w:rPr>
            <w:rStyle w:val="Hyperlink"/>
            <w:rFonts w:ascii="Helvetica Neue" w:hAnsi="Helvetica Neue"/>
            <w:lang w:val="en-US"/>
          </w:rPr>
          <w:t xml:space="preserve"> 4.0 International </w:t>
        </w:r>
        <w:proofErr w:type="spellStart"/>
        <w:r w:rsidRPr="004506C5">
          <w:rPr>
            <w:rStyle w:val="Hyperlink"/>
            <w:rFonts w:ascii="Helvetica Neue" w:hAnsi="Helvetica Neue"/>
            <w:lang w:val="en-US"/>
          </w:rPr>
          <w:t>Lizenz</w:t>
        </w:r>
        <w:proofErr w:type="spellEnd"/>
        <w:r w:rsidRPr="004506C5">
          <w:rPr>
            <w:rStyle w:val="Hyperlink"/>
            <w:rFonts w:ascii="Helvetica Neue" w:hAnsi="Helvetica Neue"/>
            <w:lang w:val="en-US"/>
          </w:rPr>
          <w:t>.</w:t>
        </w:r>
      </w:hyperlink>
    </w:p>
    <w:p w:rsidR="00C13343" w:rsidRPr="004506C5" w:rsidRDefault="00C13343" w:rsidP="00C13343">
      <w:pPr>
        <w:pStyle w:val="Aufzhlungszeichen"/>
        <w:numPr>
          <w:ilvl w:val="0"/>
          <w:numId w:val="0"/>
        </w:numPr>
        <w:jc w:val="both"/>
      </w:pPr>
    </w:p>
    <w:sectPr w:rsidR="00C13343" w:rsidRPr="004506C5" w:rsidSect="00B969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38" w:rsidRDefault="00EF4E38" w:rsidP="00B60E94">
      <w:pPr>
        <w:spacing w:before="0" w:line="240" w:lineRule="auto"/>
      </w:pPr>
      <w:r>
        <w:separator/>
      </w:r>
    </w:p>
  </w:endnote>
  <w:endnote w:type="continuationSeparator" w:id="0">
    <w:p w:rsidR="00EF4E38" w:rsidRDefault="00EF4E38"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Geneva"/>
    <w:panose1 w:val="020B0502040204020203"/>
    <w:charset w:val="00"/>
    <w:family w:val="swiss"/>
    <w:pitch w:val="variable"/>
    <w:sig w:usb0="E10022FF" w:usb1="C000E47F" w:usb2="00000029" w:usb3="00000000" w:csb0="000001DF" w:csb1="00000000"/>
  </w:font>
  <w:font w:name="Helvetica Neue">
    <w:altName w:val="Corbel"/>
    <w:charset w:val="00"/>
    <w:family w:val="auto"/>
    <w:pitch w:val="variable"/>
    <w:sig w:usb0="00000003" w:usb1="00000000" w:usb2="00000000" w:usb3="00000000" w:csb0="00000001" w:csb1="00000000"/>
  </w:font>
  <w:font w:name="PT Sans">
    <w:altName w:val="Malgun Gothic"/>
    <w:charset w:val="00"/>
    <w:family w:val="auto"/>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19" w:rsidRDefault="00196076" w:rsidP="00B142F0">
    <w:pPr>
      <w:pStyle w:val="Fuzeile"/>
      <w:framePr w:wrap="none" w:vAnchor="text" w:hAnchor="margin" w:xAlign="center" w:y="1"/>
      <w:rPr>
        <w:rStyle w:val="Seitenzahl"/>
      </w:rPr>
    </w:pPr>
    <w:r>
      <w:rPr>
        <w:rStyle w:val="Seitenzahl"/>
      </w:rPr>
      <w:fldChar w:fldCharType="begin"/>
    </w:r>
    <w:r w:rsidR="00A42819">
      <w:rPr>
        <w:rStyle w:val="Seitenzahl"/>
      </w:rPr>
      <w:instrText xml:space="preserve">PAGE  </w:instrText>
    </w:r>
    <w:r>
      <w:rPr>
        <w:rStyle w:val="Seitenzahl"/>
      </w:rPr>
      <w:fldChar w:fldCharType="end"/>
    </w:r>
  </w:p>
  <w:p w:rsidR="00A42819" w:rsidRDefault="00A428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19" w:rsidRDefault="00EF4E38" w:rsidP="00B142F0">
    <w:pPr>
      <w:pStyle w:val="Fuzeile"/>
      <w:rPr>
        <w:rFonts w:ascii="PT Sans" w:hAnsi="PT Sans"/>
        <w:color w:val="4C1533"/>
        <w:sz w:val="20"/>
        <w:szCs w:val="20"/>
      </w:rPr>
    </w:pPr>
    <w:r>
      <w:rPr>
        <w:rFonts w:ascii="PT Sans" w:hAnsi="PT Sans"/>
        <w:noProof/>
        <w:color w:val="4C1533"/>
        <w:sz w:val="20"/>
        <w:szCs w:val="20"/>
        <w:lang w:val="de-DE" w:eastAsia="de-DE"/>
      </w:rPr>
      <w:pict>
        <v:group id="Group 23" o:spid="_x0000_s2053" style="position:absolute;left:0;text-align:left;margin-left:1.4pt;margin-top:6.9pt;width:430.15pt;height:.45pt;z-index:251682816;mso-width-relative:margin;mso-height-relative:margin" coordsize="5463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">
          <v:line id="Straight Connector 24" o:spid="_x0000_s2056" style="position:absolute;rotation:180;flip:y;visibility:visible;mso-wrap-style:square" from="0,0" to="17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2055" style="position:absolute;rotation:180;flip:y;visibility:visible;mso-wrap-style:square" from="18348,60" to="3634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2054" style="position:absolute;rotation:180;visibility:visible;mso-wrap-style:square" from="36636,0" to="546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w:r>
  </w:p>
  <w:p w:rsidR="00A42819" w:rsidRPr="00C13343" w:rsidRDefault="00A42819" w:rsidP="00B142F0">
    <w:pPr>
      <w:pStyle w:val="Fuzeile"/>
      <w:rPr>
        <w:rFonts w:ascii="PT Sans" w:hAnsi="PT Sans"/>
        <w:color w:val="4C1533"/>
        <w:sz w:val="18"/>
        <w:szCs w:val="20"/>
      </w:rPr>
    </w:pPr>
    <w:r w:rsidRPr="00C13343">
      <w:rPr>
        <w:rFonts w:ascii="PT Sans" w:hAnsi="PT Sans"/>
        <w:color w:val="4C1533"/>
        <w:sz w:val="18"/>
        <w:szCs w:val="20"/>
      </w:rPr>
      <w:t>VINCE | Validation for inclusion of new citizens in Europe</w:t>
    </w:r>
    <w:r w:rsidRPr="00C13343">
      <w:rPr>
        <w:rFonts w:ascii="PT Sans" w:hAnsi="PT Sans" w:cs="Gill Sans"/>
        <w:color w:val="595959" w:themeColor="text1" w:themeTint="A6"/>
        <w:sz w:val="18"/>
        <w:szCs w:val="20"/>
      </w:rPr>
      <w:t xml:space="preserve"> | </w:t>
    </w:r>
    <w:r w:rsidRPr="00C13343">
      <w:rPr>
        <w:rFonts w:ascii="PT Sans" w:hAnsi="PT Sans" w:cs="Gill Sans"/>
        <w:b/>
        <w:color w:val="8E3060"/>
        <w:sz w:val="18"/>
        <w:szCs w:val="20"/>
      </w:rPr>
      <w:t xml:space="preserve">http://vince.eucen.eu </w:t>
    </w:r>
    <w:r w:rsidRPr="00C13343">
      <w:rPr>
        <w:rFonts w:ascii="PT Sans" w:hAnsi="PT Sans" w:cs="Gill Sans"/>
        <w:color w:val="595959" w:themeColor="text1" w:themeTint="A6"/>
        <w:sz w:val="18"/>
        <w:szCs w:val="20"/>
      </w:rPr>
      <w:t xml:space="preserve">| </w:t>
    </w:r>
    <w:r w:rsidRPr="00C13343">
      <w:rPr>
        <w:rFonts w:ascii="PT Sans" w:hAnsi="PT Sans" w:cs="Gill Sans"/>
        <w:b/>
        <w:color w:val="8E3060"/>
        <w:sz w:val="18"/>
        <w:szCs w:val="20"/>
      </w:rPr>
      <w:t>vince@eucen.eu</w:t>
    </w:r>
  </w:p>
  <w:p w:rsidR="00A42819" w:rsidRPr="00C13343" w:rsidRDefault="00A42819">
    <w:pPr>
      <w:pStyle w:val="Fuzeile"/>
      <w:rPr>
        <w:rFonts w:ascii="PT Sans" w:hAnsi="PT Sans" w:cs="Gill Sans"/>
        <w:color w:val="00457D"/>
        <w:sz w:val="18"/>
        <w:szCs w:val="20"/>
      </w:rPr>
    </w:pPr>
    <w:r w:rsidRPr="00C13343">
      <w:rPr>
        <w:rFonts w:ascii="PT Sans" w:hAnsi="PT Sans" w:cs="Gill Sans"/>
        <w:color w:val="8E3060"/>
        <w:sz w:val="18"/>
        <w:szCs w:val="20"/>
      </w:rPr>
      <w:t>580329-EPP-1-2016-1-BE-EPPKA3-IPI-SOC-IN</w:t>
    </w:r>
    <w:r w:rsidRPr="00C13343">
      <w:rPr>
        <w:rFonts w:ascii="PT Sans" w:hAnsi="PT Sans" w:cs="Gill Sans"/>
        <w:color w:val="404040" w:themeColor="text1" w:themeTint="BF"/>
        <w:sz w:val="18"/>
        <w:szCs w:val="20"/>
      </w:rPr>
      <w:t xml:space="preserve"> | Project coordinated by </w:t>
    </w:r>
    <w:r w:rsidRPr="00C13343">
      <w:rPr>
        <w:rFonts w:ascii="PT Sans" w:hAnsi="PT Sans" w:cs="Gill Sans"/>
        <w:b/>
        <w:color w:val="00457D"/>
        <w:sz w:val="18"/>
        <w:szCs w:val="20"/>
      </w:rPr>
      <w:t xml:space="preserve">eucen                              </w:t>
    </w:r>
    <w:r w:rsidRPr="00C13343">
      <w:rPr>
        <w:rFonts w:ascii="PT Sans" w:hAnsi="PT Sans" w:cs="Gill Sans"/>
        <w:sz w:val="18"/>
        <w:szCs w:val="20"/>
      </w:rPr>
      <w:t xml:space="preserve">Page: </w:t>
    </w:r>
    <w:r w:rsidR="00B05DDF" w:rsidRPr="00C13343">
      <w:rPr>
        <w:sz w:val="20"/>
      </w:rPr>
      <w:fldChar w:fldCharType="begin"/>
    </w:r>
    <w:r w:rsidR="00B05DDF" w:rsidRPr="00C13343">
      <w:rPr>
        <w:sz w:val="20"/>
      </w:rPr>
      <w:instrText>PAGE   \* MERGEFORMAT</w:instrText>
    </w:r>
    <w:r w:rsidR="00B05DDF" w:rsidRPr="00C13343">
      <w:rPr>
        <w:sz w:val="20"/>
      </w:rPr>
      <w:fldChar w:fldCharType="separate"/>
    </w:r>
    <w:r w:rsidR="00DC1EFB" w:rsidRPr="00DC1EFB">
      <w:rPr>
        <w:rFonts w:ascii="PT Sans" w:hAnsi="PT Sans" w:cs="Gill Sans"/>
        <w:noProof/>
        <w:sz w:val="18"/>
        <w:szCs w:val="20"/>
        <w:lang w:val="en-GB"/>
      </w:rPr>
      <w:t>8</w:t>
    </w:r>
    <w:r w:rsidR="00B05DDF" w:rsidRPr="00C13343">
      <w:rPr>
        <w:rFonts w:ascii="PT Sans" w:hAnsi="PT Sans" w:cs="Gill Sans"/>
        <w:noProof/>
        <w:sz w:val="18"/>
        <w:szCs w:val="20"/>
        <w:lang w:val="en-GB"/>
      </w:rPr>
      <w:fldChar w:fldCharType="end"/>
    </w:r>
  </w:p>
  <w:p w:rsidR="00A42819" w:rsidRPr="00B142F0" w:rsidRDefault="00A42819">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19" w:rsidRPr="00B142F0" w:rsidRDefault="00EF4E38" w:rsidP="00474ADA">
    <w:pPr>
      <w:pStyle w:val="Fuzeile"/>
      <w:ind w:left="57"/>
      <w:rPr>
        <w:rFonts w:ascii="PT Sans" w:hAnsi="PT Sans"/>
        <w:color w:val="4C1533"/>
        <w:sz w:val="20"/>
        <w:szCs w:val="20"/>
      </w:rPr>
    </w:pPr>
    <w:r>
      <w:rPr>
        <w:rFonts w:ascii="PT Sans" w:hAnsi="PT Sans"/>
        <w:noProof/>
        <w:color w:val="4C1533"/>
        <w:sz w:val="20"/>
        <w:szCs w:val="20"/>
        <w:lang w:val="de-DE" w:eastAsia="de-DE"/>
      </w:rPr>
      <w:pict>
        <v:group id="Group 22" o:spid="_x0000_s2049" style="position:absolute;left:0;text-align:left;margin-left:5.4pt;margin-top:-4.25pt;width:430.15pt;height:.45pt;z-index:251678720" coordsize="54632,60" wrapcoords="-75 -64800 -75 64800 21675 64800 21675 -64800 -75 -6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">
          <v:line id="Straight Connector 18" o:spid="_x0000_s2052" style="position:absolute;rotation:180;flip:y;visibility:visible;mso-wrap-style:square" from="0,0" to="17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2051" style="position:absolute;rotation:180;flip:y;visibility:visible;mso-wrap-style:square" from="18348,60" to="3634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2050" style="position:absolute;rotation:180;visibility:visible;mso-wrap-style:square" from="36636,0" to="546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w:r>
    <w:r w:rsidR="00A42819"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5E6320CF" wp14:editId="1BEE852F">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anchor>
      </w:drawing>
    </w:r>
    <w:r w:rsidR="00A42819" w:rsidRPr="00B142F0">
      <w:rPr>
        <w:rFonts w:ascii="PT Sans" w:hAnsi="PT Sans"/>
        <w:color w:val="4C1533"/>
        <w:sz w:val="20"/>
        <w:szCs w:val="20"/>
      </w:rPr>
      <w:t>VINCE | Validation for inclusion of new citizens in Europe</w:t>
    </w:r>
  </w:p>
  <w:p w:rsidR="00A42819" w:rsidRPr="00B142F0" w:rsidRDefault="00A42819"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A42819" w:rsidRPr="00B142F0" w:rsidRDefault="00EF4E38" w:rsidP="00474ADA">
    <w:pPr>
      <w:pStyle w:val="Fuzeile"/>
      <w:ind w:left="57"/>
      <w:rPr>
        <w:rFonts w:ascii="PT Sans" w:hAnsi="PT Sans"/>
        <w:color w:val="404040" w:themeColor="text1" w:themeTint="BF"/>
        <w:sz w:val="20"/>
        <w:szCs w:val="20"/>
      </w:rPr>
    </w:pPr>
    <w:r>
      <w:rPr>
        <w:rFonts w:ascii="PT Sans" w:hAnsi="PT Sans" w:cs="Gill Sans"/>
        <w:noProof/>
        <w:color w:val="000000" w:themeColor="text1"/>
        <w:sz w:val="20"/>
        <w:szCs w:val="20"/>
        <w:lang w:val="de-DE" w:eastAsia="de-DE"/>
      </w:rPr>
      <w:pict>
        <v:shapetype id="_x0000_t202" coordsize="21600,21600" o:spt="202" path="m,l,21600r21600,l21600,xe">
          <v:stroke joinstyle="miter"/>
          <v:path gradientshapeok="t" o:connecttype="rect"/>
        </v:shapetype>
        <v:shape id="Text Box 21" o:spid="_x0000_s204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style="mso-next-textbox:#Text Box 21">
            <w:txbxContent>
              <w:p w:rsidR="00A42819" w:rsidRPr="0062260E" w:rsidRDefault="00A4281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w:r>
    <w:r w:rsidR="00A42819" w:rsidRPr="00B142F0">
      <w:rPr>
        <w:rFonts w:ascii="PT Sans" w:hAnsi="PT Sans" w:cs="Gill Sans"/>
        <w:color w:val="404040" w:themeColor="text1" w:themeTint="BF"/>
        <w:sz w:val="20"/>
        <w:szCs w:val="20"/>
      </w:rPr>
      <w:t xml:space="preserve">Project coordinated by </w:t>
    </w:r>
    <w:r w:rsidR="00A42819" w:rsidRPr="00B142F0">
      <w:rPr>
        <w:rFonts w:ascii="PT Sans" w:hAnsi="PT Sans" w:cs="Gill Sans"/>
        <w:color w:val="00457D"/>
        <w:sz w:val="20"/>
        <w:szCs w:val="20"/>
      </w:rPr>
      <w:t xml:space="preserve">eucen </w:t>
    </w:r>
    <w:r w:rsidR="00A42819" w:rsidRPr="00B142F0">
      <w:rPr>
        <w:rFonts w:ascii="PT Sans" w:hAnsi="PT Sans" w:cs="Gill Sans"/>
        <w:color w:val="404040" w:themeColor="text1" w:themeTint="BF"/>
        <w:sz w:val="20"/>
        <w:szCs w:val="20"/>
      </w:rPr>
      <w:t xml:space="preserve">| </w:t>
    </w:r>
    <w:r w:rsidR="00A42819" w:rsidRPr="00B142F0">
      <w:rPr>
        <w:rFonts w:ascii="PT Sans" w:hAnsi="PT Sans" w:cs="Gill Sans"/>
        <w:b/>
        <w:color w:val="8E3060"/>
        <w:sz w:val="20"/>
        <w:szCs w:val="20"/>
      </w:rPr>
      <w:t>vince@eucen.eu</w:t>
    </w:r>
  </w:p>
  <w:p w:rsidR="00A42819" w:rsidRDefault="00A428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38" w:rsidRDefault="00EF4E38" w:rsidP="00B60E94">
      <w:pPr>
        <w:spacing w:before="0" w:line="240" w:lineRule="auto"/>
      </w:pPr>
      <w:r>
        <w:separator/>
      </w:r>
    </w:p>
  </w:footnote>
  <w:footnote w:type="continuationSeparator" w:id="0">
    <w:p w:rsidR="00EF4E38" w:rsidRDefault="00EF4E38"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19" w:rsidRDefault="00A42819" w:rsidP="00C13343">
    <w:pPr>
      <w:spacing w:before="120" w:line="240" w:lineRule="auto"/>
      <w:ind w:right="141"/>
      <w:jc w:val="right"/>
      <w:rPr>
        <w:rFonts w:ascii="PT Sans" w:hAnsi="PT Sans" w:cs="Iskoola Pota"/>
        <w:bCs/>
        <w:i/>
        <w:color w:val="5C1E3F"/>
        <w:sz w:val="26"/>
        <w:szCs w:val="28"/>
        <w:lang w:val="de-DE"/>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51CB3E78" wp14:editId="7D284FE4">
          <wp:simplePos x="0" y="0"/>
          <wp:positionH relativeFrom="column">
            <wp:posOffset>814705</wp:posOffset>
          </wp:positionH>
          <wp:positionV relativeFrom="paragraph">
            <wp:posOffset>231140</wp:posOffset>
          </wp:positionV>
          <wp:extent cx="810260" cy="347980"/>
          <wp:effectExtent l="0" t="0" r="0" b="0"/>
          <wp:wrapThrough wrapText="bothSides">
            <wp:wrapPolygon edited="0">
              <wp:start x="0" y="0"/>
              <wp:lineTo x="0" y="20102"/>
              <wp:lineTo x="21329" y="20102"/>
              <wp:lineTo x="21329"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0E8DD6EA" wp14:editId="727A96DC">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de-AT" w:eastAsia="de-AT"/>
      </w:rPr>
      <w:drawing>
        <wp:anchor distT="0" distB="0" distL="114300" distR="114300" simplePos="0" relativeHeight="251669504" behindDoc="0" locked="0" layoutInCell="1" allowOverlap="1" wp14:anchorId="63FA7D8A" wp14:editId="1BAF0E7F">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de-AT" w:eastAsia="de-AT"/>
      </w:rPr>
      <w:drawing>
        <wp:anchor distT="0" distB="0" distL="114300" distR="114300" simplePos="0" relativeHeight="251671552" behindDoc="0" locked="0" layoutInCell="1" allowOverlap="1" wp14:anchorId="25CBDF2D" wp14:editId="193D8E4D">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de-AT" w:eastAsia="de-AT"/>
      </w:rPr>
      <w:drawing>
        <wp:anchor distT="0" distB="0" distL="114300" distR="114300" simplePos="0" relativeHeight="251670528" behindDoc="0" locked="0" layoutInCell="1" allowOverlap="1" wp14:anchorId="6988E85A" wp14:editId="4446B05E">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de-AT" w:eastAsia="de-AT"/>
      </w:rPr>
      <w:drawing>
        <wp:anchor distT="0" distB="0" distL="114300" distR="114300" simplePos="0" relativeHeight="251668480" behindDoc="0" locked="0" layoutInCell="1" allowOverlap="1" wp14:anchorId="66E8E0A9" wp14:editId="0EFF9D6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A7312E" w:rsidRPr="00C13343">
      <w:rPr>
        <w:rFonts w:ascii="PT Sans" w:hAnsi="PT Sans" w:cs="Iskoola Pota"/>
        <w:bCs/>
        <w:i/>
        <w:color w:val="5C1E3F"/>
        <w:sz w:val="26"/>
        <w:szCs w:val="28"/>
        <w:lang w:val="de-DE"/>
      </w:rPr>
      <w:t xml:space="preserve">Richtlinien | Willkommen in </w:t>
    </w:r>
    <w:r w:rsidR="00C13343" w:rsidRPr="00C13343">
      <w:rPr>
        <w:rFonts w:ascii="PT Sans" w:hAnsi="PT Sans" w:cs="Iskoola Pota"/>
        <w:bCs/>
        <w:i/>
        <w:color w:val="5C1E3F"/>
        <w:sz w:val="26"/>
        <w:szCs w:val="28"/>
        <w:lang w:val="de-DE"/>
      </w:rPr>
      <w:t>Österreich</w:t>
    </w:r>
  </w:p>
  <w:p w:rsidR="00C13343" w:rsidRPr="00C13343" w:rsidRDefault="00C13343" w:rsidP="00C13343">
    <w:pPr>
      <w:spacing w:before="120" w:line="240" w:lineRule="auto"/>
      <w:ind w:right="141"/>
      <w:jc w:val="right"/>
      <w:rPr>
        <w:rFonts w:ascii="PT Sans" w:hAnsi="PT Sans" w:cs="Iskoola Pota"/>
        <w:bCs/>
        <w:i/>
        <w:color w:val="5C1E3F"/>
        <w:sz w:val="28"/>
        <w:szCs w:val="28"/>
        <w:lang w:val="de-DE"/>
      </w:rPr>
    </w:pPr>
  </w:p>
  <w:p w:rsidR="00A42819" w:rsidRPr="00A7312E" w:rsidRDefault="00A42819">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19" w:rsidRDefault="00A42819" w:rsidP="00643190">
    <w:pPr>
      <w:pStyle w:val="Kopfzeile"/>
      <w:jc w:val="center"/>
    </w:pPr>
    <w:r>
      <w:rPr>
        <w:noProof/>
        <w:lang w:val="de-AT" w:eastAsia="de-AT"/>
      </w:rPr>
      <w:drawing>
        <wp:anchor distT="0" distB="0" distL="114300" distR="114300" simplePos="0" relativeHeight="251666432" behindDoc="0" locked="0" layoutInCell="1" allowOverlap="1" wp14:anchorId="513ADFEB" wp14:editId="5AAD2691">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anchor>
      </w:drawing>
    </w:r>
    <w:r>
      <w:rPr>
        <w:noProof/>
        <w:lang w:val="de-AT" w:eastAsia="de-AT"/>
      </w:rPr>
      <w:drawing>
        <wp:anchor distT="0" distB="0" distL="114300" distR="114300" simplePos="0" relativeHeight="251664384" behindDoc="0" locked="0" layoutInCell="1" allowOverlap="1" wp14:anchorId="3FAD6D9B" wp14:editId="7B52A07B">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anchor>
      </w:drawing>
    </w:r>
    <w:r>
      <w:rPr>
        <w:noProof/>
        <w:lang w:val="de-AT" w:eastAsia="de-AT"/>
      </w:rPr>
      <w:drawing>
        <wp:anchor distT="0" distB="0" distL="114300" distR="114300" simplePos="0" relativeHeight="251663360" behindDoc="0" locked="0" layoutInCell="1" allowOverlap="1" wp14:anchorId="2BE39256" wp14:editId="5471A643">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r>
      <w:rPr>
        <w:noProof/>
        <w:lang w:val="de-AT" w:eastAsia="de-AT"/>
      </w:rPr>
      <w:drawing>
        <wp:anchor distT="0" distB="0" distL="114300" distR="114300" simplePos="0" relativeHeight="251665408" behindDoc="0" locked="0" layoutInCell="1" allowOverlap="1" wp14:anchorId="27043AF3" wp14:editId="68563140">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anchor>
      </w:drawing>
    </w:r>
    <w:r>
      <w:rPr>
        <w:noProof/>
        <w:lang w:val="de-AT" w:eastAsia="de-AT"/>
      </w:rPr>
      <w:drawing>
        <wp:anchor distT="0" distB="0" distL="114300" distR="114300" simplePos="0" relativeHeight="251662336" behindDoc="0" locked="0" layoutInCell="1" allowOverlap="1" wp14:anchorId="4DAC4E33" wp14:editId="6640CE38">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anchor>
      </w:drawing>
    </w:r>
    <w:r>
      <w:rPr>
        <w:noProof/>
        <w:lang w:val="de-AT" w:eastAsia="de-AT"/>
      </w:rPr>
      <w:drawing>
        <wp:anchor distT="0" distB="0" distL="114300" distR="114300" simplePos="0" relativeHeight="251661312" behindDoc="0" locked="0" layoutInCell="1" allowOverlap="1" wp14:anchorId="5F34366C" wp14:editId="7118C5A4">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4F0E06"/>
    <w:multiLevelType w:val="hybridMultilevel"/>
    <w:tmpl w:val="403EDC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52B3729"/>
    <w:multiLevelType w:val="hybridMultilevel"/>
    <w:tmpl w:val="98127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2F25F0A"/>
    <w:multiLevelType w:val="hybridMultilevel"/>
    <w:tmpl w:val="011AB7CE"/>
    <w:lvl w:ilvl="0" w:tplc="40D205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3BC0BE1"/>
    <w:multiLevelType w:val="hybridMultilevel"/>
    <w:tmpl w:val="D53E5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E030218"/>
    <w:multiLevelType w:val="hybridMultilevel"/>
    <w:tmpl w:val="18EA2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BD71AFE"/>
    <w:multiLevelType w:val="hybridMultilevel"/>
    <w:tmpl w:val="4CD88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8F12973"/>
    <w:multiLevelType w:val="hybridMultilevel"/>
    <w:tmpl w:val="B09E27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E0846CA"/>
    <w:multiLevelType w:val="hybridMultilevel"/>
    <w:tmpl w:val="01A21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6"/>
  </w:num>
  <w:num w:numId="6">
    <w:abstractNumId w:val="7"/>
  </w:num>
  <w:num w:numId="7">
    <w:abstractNumId w:val="4"/>
  </w:num>
  <w:num w:numId="8">
    <w:abstractNumId w:val="5"/>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AT" w:vendorID="64" w:dllVersion="131078" w:nlCheck="1" w:checkStyle="0"/>
  <w:proofState w:spelling="clean" w:grammar="clean"/>
  <w:doNotTrackMoves/>
  <w:defaultTabStop w:val="708"/>
  <w:hyphenationZone w:val="425"/>
  <w:drawingGridHorizontalSpacing w:val="110"/>
  <w:drawingGridVerticalSpacing w:val="299"/>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4FC5"/>
    <w:rsid w:val="000059B5"/>
    <w:rsid w:val="00030B9B"/>
    <w:rsid w:val="00044813"/>
    <w:rsid w:val="00054AEC"/>
    <w:rsid w:val="000A5CE6"/>
    <w:rsid w:val="000B440B"/>
    <w:rsid w:val="000C5985"/>
    <w:rsid w:val="000D5AA2"/>
    <w:rsid w:val="000E1212"/>
    <w:rsid w:val="000E2655"/>
    <w:rsid w:val="00100EBE"/>
    <w:rsid w:val="00103036"/>
    <w:rsid w:val="00107E94"/>
    <w:rsid w:val="001127FA"/>
    <w:rsid w:val="00140118"/>
    <w:rsid w:val="001444C7"/>
    <w:rsid w:val="0015394F"/>
    <w:rsid w:val="00154173"/>
    <w:rsid w:val="00161293"/>
    <w:rsid w:val="00163A92"/>
    <w:rsid w:val="001653D0"/>
    <w:rsid w:val="0017223A"/>
    <w:rsid w:val="00192B0F"/>
    <w:rsid w:val="00196076"/>
    <w:rsid w:val="001A0FA4"/>
    <w:rsid w:val="001A661F"/>
    <w:rsid w:val="001B2FB2"/>
    <w:rsid w:val="001C0FBB"/>
    <w:rsid w:val="001C5D96"/>
    <w:rsid w:val="001D07F5"/>
    <w:rsid w:val="001D1332"/>
    <w:rsid w:val="001D29B4"/>
    <w:rsid w:val="001F0C91"/>
    <w:rsid w:val="001F2B94"/>
    <w:rsid w:val="001F2E31"/>
    <w:rsid w:val="001F44BE"/>
    <w:rsid w:val="002043E8"/>
    <w:rsid w:val="00205ADB"/>
    <w:rsid w:val="002132F8"/>
    <w:rsid w:val="002226E4"/>
    <w:rsid w:val="0023398F"/>
    <w:rsid w:val="002424B7"/>
    <w:rsid w:val="002427EF"/>
    <w:rsid w:val="0026758B"/>
    <w:rsid w:val="00275A2B"/>
    <w:rsid w:val="00284DC8"/>
    <w:rsid w:val="00294828"/>
    <w:rsid w:val="002A3599"/>
    <w:rsid w:val="002B4701"/>
    <w:rsid w:val="002E7F6A"/>
    <w:rsid w:val="00304FC5"/>
    <w:rsid w:val="00331A61"/>
    <w:rsid w:val="00337D9C"/>
    <w:rsid w:val="003402B4"/>
    <w:rsid w:val="00366089"/>
    <w:rsid w:val="00366697"/>
    <w:rsid w:val="00374EB7"/>
    <w:rsid w:val="003A6348"/>
    <w:rsid w:val="003B7C2E"/>
    <w:rsid w:val="003F2C0A"/>
    <w:rsid w:val="00401587"/>
    <w:rsid w:val="00404C59"/>
    <w:rsid w:val="00405269"/>
    <w:rsid w:val="00407DAF"/>
    <w:rsid w:val="00410E69"/>
    <w:rsid w:val="004136D4"/>
    <w:rsid w:val="004171AB"/>
    <w:rsid w:val="00417453"/>
    <w:rsid w:val="004506C5"/>
    <w:rsid w:val="00452D44"/>
    <w:rsid w:val="0046669F"/>
    <w:rsid w:val="00474ADA"/>
    <w:rsid w:val="0048505E"/>
    <w:rsid w:val="00486885"/>
    <w:rsid w:val="00487DF1"/>
    <w:rsid w:val="00496292"/>
    <w:rsid w:val="004C3B1C"/>
    <w:rsid w:val="004C75D8"/>
    <w:rsid w:val="004C79B9"/>
    <w:rsid w:val="004D1B1A"/>
    <w:rsid w:val="004D7D5D"/>
    <w:rsid w:val="004F2056"/>
    <w:rsid w:val="0051197C"/>
    <w:rsid w:val="0051344A"/>
    <w:rsid w:val="0051532F"/>
    <w:rsid w:val="00557CDA"/>
    <w:rsid w:val="005602E3"/>
    <w:rsid w:val="005646C2"/>
    <w:rsid w:val="00573FE5"/>
    <w:rsid w:val="0059199B"/>
    <w:rsid w:val="005A2B32"/>
    <w:rsid w:val="005A3BFB"/>
    <w:rsid w:val="005B5319"/>
    <w:rsid w:val="005B786D"/>
    <w:rsid w:val="005C06CA"/>
    <w:rsid w:val="005D1F16"/>
    <w:rsid w:val="005D44B0"/>
    <w:rsid w:val="005E365B"/>
    <w:rsid w:val="005E477B"/>
    <w:rsid w:val="006143D2"/>
    <w:rsid w:val="0064166D"/>
    <w:rsid w:val="00643190"/>
    <w:rsid w:val="006445AC"/>
    <w:rsid w:val="00672676"/>
    <w:rsid w:val="00677361"/>
    <w:rsid w:val="00694CD6"/>
    <w:rsid w:val="006B2860"/>
    <w:rsid w:val="006B3724"/>
    <w:rsid w:val="006B56F0"/>
    <w:rsid w:val="006C1173"/>
    <w:rsid w:val="006E55C7"/>
    <w:rsid w:val="006F5A59"/>
    <w:rsid w:val="00702DFD"/>
    <w:rsid w:val="007227F7"/>
    <w:rsid w:val="00761C5D"/>
    <w:rsid w:val="0076231E"/>
    <w:rsid w:val="0077216D"/>
    <w:rsid w:val="00787C80"/>
    <w:rsid w:val="007A5A8C"/>
    <w:rsid w:val="007C584B"/>
    <w:rsid w:val="007E0FDC"/>
    <w:rsid w:val="007E5ADC"/>
    <w:rsid w:val="007F1DE8"/>
    <w:rsid w:val="00801376"/>
    <w:rsid w:val="00824EC2"/>
    <w:rsid w:val="00841600"/>
    <w:rsid w:val="00856A02"/>
    <w:rsid w:val="00857076"/>
    <w:rsid w:val="008A53ED"/>
    <w:rsid w:val="008A55E7"/>
    <w:rsid w:val="008B73AB"/>
    <w:rsid w:val="008C3ADF"/>
    <w:rsid w:val="008C3C4F"/>
    <w:rsid w:val="008D0229"/>
    <w:rsid w:val="008D1699"/>
    <w:rsid w:val="008E6342"/>
    <w:rsid w:val="008F1667"/>
    <w:rsid w:val="00901229"/>
    <w:rsid w:val="009A2E9D"/>
    <w:rsid w:val="009A6A49"/>
    <w:rsid w:val="009B79C2"/>
    <w:rsid w:val="009D39F9"/>
    <w:rsid w:val="009D7D90"/>
    <w:rsid w:val="009E0352"/>
    <w:rsid w:val="009E1491"/>
    <w:rsid w:val="009F017A"/>
    <w:rsid w:val="009F3540"/>
    <w:rsid w:val="00A01EDB"/>
    <w:rsid w:val="00A02E0E"/>
    <w:rsid w:val="00A133EF"/>
    <w:rsid w:val="00A1424C"/>
    <w:rsid w:val="00A23B56"/>
    <w:rsid w:val="00A42819"/>
    <w:rsid w:val="00A7312E"/>
    <w:rsid w:val="00A73482"/>
    <w:rsid w:val="00A9040E"/>
    <w:rsid w:val="00A97658"/>
    <w:rsid w:val="00AA2DF7"/>
    <w:rsid w:val="00AB1B68"/>
    <w:rsid w:val="00AD00B1"/>
    <w:rsid w:val="00AE7AB9"/>
    <w:rsid w:val="00AF3EB3"/>
    <w:rsid w:val="00B04703"/>
    <w:rsid w:val="00B05DDF"/>
    <w:rsid w:val="00B1059E"/>
    <w:rsid w:val="00B142F0"/>
    <w:rsid w:val="00B41CFB"/>
    <w:rsid w:val="00B511A7"/>
    <w:rsid w:val="00B60319"/>
    <w:rsid w:val="00B60E94"/>
    <w:rsid w:val="00B70B24"/>
    <w:rsid w:val="00B74B32"/>
    <w:rsid w:val="00B83850"/>
    <w:rsid w:val="00B94BBC"/>
    <w:rsid w:val="00B96944"/>
    <w:rsid w:val="00BC0C70"/>
    <w:rsid w:val="00BD0D3D"/>
    <w:rsid w:val="00BF34C5"/>
    <w:rsid w:val="00C13343"/>
    <w:rsid w:val="00C17217"/>
    <w:rsid w:val="00C17C91"/>
    <w:rsid w:val="00C42638"/>
    <w:rsid w:val="00C539A1"/>
    <w:rsid w:val="00C5572C"/>
    <w:rsid w:val="00C61607"/>
    <w:rsid w:val="00C649C3"/>
    <w:rsid w:val="00C729C3"/>
    <w:rsid w:val="00C7538C"/>
    <w:rsid w:val="00C91A89"/>
    <w:rsid w:val="00C957AE"/>
    <w:rsid w:val="00CA5B8B"/>
    <w:rsid w:val="00CB0B97"/>
    <w:rsid w:val="00CC28BA"/>
    <w:rsid w:val="00CD665F"/>
    <w:rsid w:val="00CE507F"/>
    <w:rsid w:val="00CE7287"/>
    <w:rsid w:val="00D15DD0"/>
    <w:rsid w:val="00D619B8"/>
    <w:rsid w:val="00D7221C"/>
    <w:rsid w:val="00D756AA"/>
    <w:rsid w:val="00D75F53"/>
    <w:rsid w:val="00D81F5D"/>
    <w:rsid w:val="00D91875"/>
    <w:rsid w:val="00D94EE0"/>
    <w:rsid w:val="00DA7DD7"/>
    <w:rsid w:val="00DB7A00"/>
    <w:rsid w:val="00DC065C"/>
    <w:rsid w:val="00DC1EFB"/>
    <w:rsid w:val="00DE4159"/>
    <w:rsid w:val="00DF25AA"/>
    <w:rsid w:val="00DF354E"/>
    <w:rsid w:val="00DF51A9"/>
    <w:rsid w:val="00E30CAD"/>
    <w:rsid w:val="00E312E7"/>
    <w:rsid w:val="00E318C4"/>
    <w:rsid w:val="00E3311A"/>
    <w:rsid w:val="00E5474E"/>
    <w:rsid w:val="00E55B79"/>
    <w:rsid w:val="00E7587D"/>
    <w:rsid w:val="00E80025"/>
    <w:rsid w:val="00E8267D"/>
    <w:rsid w:val="00EB3F14"/>
    <w:rsid w:val="00EB6AEC"/>
    <w:rsid w:val="00EB7D1F"/>
    <w:rsid w:val="00EC0209"/>
    <w:rsid w:val="00EC1579"/>
    <w:rsid w:val="00EC7B15"/>
    <w:rsid w:val="00ED6517"/>
    <w:rsid w:val="00EE4DAF"/>
    <w:rsid w:val="00EF3C95"/>
    <w:rsid w:val="00EF41EB"/>
    <w:rsid w:val="00EF4657"/>
    <w:rsid w:val="00EF4E38"/>
    <w:rsid w:val="00F00CA4"/>
    <w:rsid w:val="00F2379D"/>
    <w:rsid w:val="00F437D6"/>
    <w:rsid w:val="00F53B94"/>
    <w:rsid w:val="00F5517C"/>
    <w:rsid w:val="00FA3793"/>
    <w:rsid w:val="00FD747A"/>
    <w:rsid w:val="00FE4E43"/>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7DD7"/>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4257">
      <w:bodyDiv w:val="1"/>
      <w:marLeft w:val="0"/>
      <w:marRight w:val="0"/>
      <w:marTop w:val="0"/>
      <w:marBottom w:val="0"/>
      <w:divBdr>
        <w:top w:val="none" w:sz="0" w:space="0" w:color="auto"/>
        <w:left w:val="none" w:sz="0" w:space="0" w:color="auto"/>
        <w:bottom w:val="none" w:sz="0" w:space="0" w:color="auto"/>
        <w:right w:val="none" w:sz="0" w:space="0" w:color="auto"/>
      </w:divBdr>
      <w:divsChild>
        <w:div w:id="2047634941">
          <w:marLeft w:val="450"/>
          <w:marRight w:val="0"/>
          <w:marTop w:val="0"/>
          <w:marBottom w:val="75"/>
          <w:divBdr>
            <w:top w:val="none" w:sz="0" w:space="0" w:color="auto"/>
            <w:left w:val="none" w:sz="0" w:space="0" w:color="auto"/>
            <w:bottom w:val="none" w:sz="0" w:space="0" w:color="auto"/>
            <w:right w:val="none" w:sz="0" w:space="0" w:color="auto"/>
          </w:divBdr>
        </w:div>
      </w:divsChild>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2009748944">
      <w:bodyDiv w:val="1"/>
      <w:marLeft w:val="0"/>
      <w:marRight w:val="0"/>
      <w:marTop w:val="0"/>
      <w:marBottom w:val="0"/>
      <w:divBdr>
        <w:top w:val="none" w:sz="0" w:space="0" w:color="auto"/>
        <w:left w:val="none" w:sz="0" w:space="0" w:color="auto"/>
        <w:bottom w:val="none" w:sz="0" w:space="0" w:color="auto"/>
        <w:right w:val="none" w:sz="0" w:space="0" w:color="auto"/>
      </w:divBdr>
      <w:divsChild>
        <w:div w:id="1475295779">
          <w:marLeft w:val="45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mi.gv.at/" TargetMode="External"/><Relationship Id="rId26" Type="http://schemas.openxmlformats.org/officeDocument/2006/relationships/hyperlink" Target="https://www.fachhochschulen.at/" TargetMode="External"/><Relationship Id="rId39" Type="http://schemas.openxmlformats.org/officeDocument/2006/relationships/hyperlink" Target="http://www.bmi.gv.at/301/" TargetMode="External"/><Relationship Id="rId21" Type="http://schemas.openxmlformats.org/officeDocument/2006/relationships/hyperlink" Target="https://de.wikipedia.org/wiki/&#214;sterreich" TargetMode="External"/><Relationship Id="rId34" Type="http://schemas.openxmlformats.org/officeDocument/2006/relationships/hyperlink" Target="https://de.wikipedia.org/wiki/Wirtschaft_&#214;sterreichs" TargetMode="External"/><Relationship Id="rId42" Type="http://schemas.openxmlformats.org/officeDocument/2006/relationships/hyperlink" Target="https://www.migration.gv.at/de/leben-und-arbeiten-in-oesterreich/arbeiten/beschaeftigungsformen/" TargetMode="External"/><Relationship Id="rId47" Type="http://schemas.openxmlformats.org/officeDocument/2006/relationships/hyperlink" Target="http://medienservicestelle.at/migration_bewegt/2016/04/07/medizinische-versorgung-von-fluechtlingen-in-oesterreich/" TargetMode="External"/><Relationship Id="rId50" Type="http://schemas.openxmlformats.org/officeDocument/2006/relationships/hyperlink" Target="https://vince.eucen.eu/richtlinie-willkommen-europas-hochschulbildung/" TargetMode="External"/><Relationship Id="rId55" Type="http://schemas.openxmlformats.org/officeDocument/2006/relationships/hyperlink" Target="https://vince.eucen.eu/guidelines/welcome-to-this-institution/" TargetMode="External"/><Relationship Id="rId63" Type="http://schemas.openxmlformats.org/officeDocument/2006/relationships/hyperlink" Target="https://ec.europa.eu/home-affairs/what-we-do/policies/asylum_en" TargetMode="External"/><Relationship Id="rId68" Type="http://schemas.openxmlformats.org/officeDocument/2006/relationships/hyperlink" Target="https://www.factretriever.com/hungary-facts" TargetMode="External"/><Relationship Id="rId76" Type="http://schemas.openxmlformats.org/officeDocument/2006/relationships/hyperlink" Target="https://en.wikipedia.org/wiki/National_Qualifications_Framework" TargetMode="External"/><Relationship Id="rId7" Type="http://schemas.openxmlformats.org/officeDocument/2006/relationships/footnotes" Target="footnotes.xml"/><Relationship Id="rId71" Type="http://schemas.openxmlformats.org/officeDocument/2006/relationships/hyperlink" Target="https://borgenproject.org/facts-and-figures-about-greece/"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politischebildung.at/upload/polsystem.pdf" TargetMode="External"/><Relationship Id="rId11" Type="http://schemas.openxmlformats.org/officeDocument/2006/relationships/image" Target="media/image2.tiff"/><Relationship Id="rId24" Type="http://schemas.openxmlformats.org/officeDocument/2006/relationships/hyperlink" Target="http://www.studieren.at/hochschuluebersicht" TargetMode="External"/><Relationship Id="rId32" Type="http://schemas.openxmlformats.org/officeDocument/2006/relationships/hyperlink" Target="http://www.wirtschaftsmuseum.at/publikationen" TargetMode="External"/><Relationship Id="rId37" Type="http://schemas.openxmlformats.org/officeDocument/2006/relationships/hyperlink" Target="https://de.wikipedia.org/wiki/Grundrechte_%28&#214;sterreich%29" TargetMode="External"/><Relationship Id="rId40" Type="http://schemas.openxmlformats.org/officeDocument/2006/relationships/hyperlink" Target="http://www.bmi.gv.at/301/" TargetMode="External"/><Relationship Id="rId45" Type="http://schemas.openxmlformats.org/officeDocument/2006/relationships/hyperlink" Target="https://vince.eucen.eu/guidelines/welcome-to-this-institution/" TargetMode="External"/><Relationship Id="rId53" Type="http://schemas.openxmlformats.org/officeDocument/2006/relationships/hyperlink" Target="https://www.qualifikationsregister.at/public/home" TargetMode="External"/><Relationship Id="rId58" Type="http://schemas.openxmlformats.org/officeDocument/2006/relationships/hyperlink" Target="http://www.oebb.at/de/" TargetMode="External"/><Relationship Id="rId66" Type="http://schemas.openxmlformats.org/officeDocument/2006/relationships/hyperlink" Target="https://www.holland.com/global/tourism/information/facts-and-figures.htm" TargetMode="External"/><Relationship Id="rId74" Type="http://schemas.openxmlformats.org/officeDocument/2006/relationships/hyperlink" Target="https://uvm.dk/uddannelsessystemet/den-danske-kvalifikationsramme"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gesundheit.gv.at/service/broschueren/medizin-migranten-infomaterial" TargetMode="External"/><Relationship Id="rId10" Type="http://schemas.openxmlformats.org/officeDocument/2006/relationships/hyperlink" Target="https://creativecommons.org/licenses/by-nc-sa/4.0/" TargetMode="External"/><Relationship Id="rId19" Type="http://schemas.openxmlformats.org/officeDocument/2006/relationships/hyperlink" Target="https://www.austria.info/de/service-fakten/uber-osterreich" TargetMode="External"/><Relationship Id="rId31" Type="http://schemas.openxmlformats.org/officeDocument/2006/relationships/hyperlink" Target="https://www.youtube.com/watch?v=xpmPC1YD84E" TargetMode="External"/><Relationship Id="rId44" Type="http://schemas.openxmlformats.org/officeDocument/2006/relationships/hyperlink" Target="https://vince.eucen.eu/richtlinie-willkommen-europas-hochschulbildung/" TargetMode="External"/><Relationship Id="rId52" Type="http://schemas.openxmlformats.org/officeDocument/2006/relationships/hyperlink" Target="http://www.jugendwegweiser.at/eltern/bildung-und-beruf/bildung/bildungssystem-in-oesterreich/" TargetMode="External"/><Relationship Id="rId60" Type="http://schemas.openxmlformats.org/officeDocument/2006/relationships/hyperlink" Target="http://medienservicestelle.at/migration_bewegt/2016/04/07/medizinische-versorgung-von-fluechtlingen-in-oesterreich/" TargetMode="External"/><Relationship Id="rId65" Type="http://schemas.openxmlformats.org/officeDocument/2006/relationships/hyperlink" Target="https://www.german-way.com/history-and-culture/germany/germany-facts-and-figures/" TargetMode="External"/><Relationship Id="rId73" Type="http://schemas.openxmlformats.org/officeDocument/2006/relationships/hyperlink" Target="https://ec.europa.eu/home-affairs/what-we-do/policies/european-agenda-migration_en" TargetMode="External"/><Relationship Id="rId78" Type="http://schemas.openxmlformats.org/officeDocument/2006/relationships/hyperlink" Target="https://creativecommons.org/licenses/by-nc-sa/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cia.gov/library/publications/the-world-factbook/geos/au.html" TargetMode="External"/><Relationship Id="rId27" Type="http://schemas.openxmlformats.org/officeDocument/2006/relationships/hyperlink" Target="https://europa.eu/european-union/index_de" TargetMode="External"/><Relationship Id="rId30" Type="http://schemas.openxmlformats.org/officeDocument/2006/relationships/hyperlink" Target="https://de.wikipedia.org/wiki/Politisches_System_&#214;sterreichs" TargetMode="External"/><Relationship Id="rId35" Type="http://schemas.openxmlformats.org/officeDocument/2006/relationships/hyperlink" Target="https://de.wikipedia.org/wiki/Genfer_Konventionen" TargetMode="External"/><Relationship Id="rId43" Type="http://schemas.openxmlformats.org/officeDocument/2006/relationships/hyperlink" Target="https://oead.at/de/nach-oesterreich/oead4refugees/" TargetMode="External"/><Relationship Id="rId48" Type="http://schemas.openxmlformats.org/officeDocument/2006/relationships/hyperlink" Target="https://www.gesundheit.gv.at/service/broschueren/medizin-migranten-infomaterial" TargetMode="External"/><Relationship Id="rId56" Type="http://schemas.openxmlformats.org/officeDocument/2006/relationships/hyperlink" Target="https://vince.eucen.eu/richtlinien-willkommen-zur-validierung/" TargetMode="External"/><Relationship Id="rId64" Type="http://schemas.openxmlformats.org/officeDocument/2006/relationships/hyperlink" Target="http://denmark.dk/en/quick-facts/facts/" TargetMode="External"/><Relationship Id="rId69" Type="http://schemas.openxmlformats.org/officeDocument/2006/relationships/hyperlink" Target="https://www.thinkslovenia.com/info-activities/slovenia-facts-figures" TargetMode="External"/><Relationship Id="rId77" Type="http://schemas.openxmlformats.org/officeDocument/2006/relationships/hyperlink" Target="http://creativecommons.org/licenses/by-nc-sa/4.0/" TargetMode="External"/><Relationship Id="rId8" Type="http://schemas.openxmlformats.org/officeDocument/2006/relationships/endnotes" Target="endnotes.xml"/><Relationship Id="rId51" Type="http://schemas.openxmlformats.org/officeDocument/2006/relationships/hyperlink" Target="https://bildung.bmbwf.gv.at/schulen/bw/index.html" TargetMode="External"/><Relationship Id="rId72" Type="http://schemas.openxmlformats.org/officeDocument/2006/relationships/hyperlink" Target="http://ec.europa.eu/social/main.jsp?catId=858"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migration.gv.at/de/willkommen/?no_cache=1" TargetMode="External"/><Relationship Id="rId25" Type="http://schemas.openxmlformats.org/officeDocument/2006/relationships/hyperlink" Target="https://www.studieren-in-oesterreich.de/hochschulen" TargetMode="External"/><Relationship Id="rId33" Type="http://schemas.openxmlformats.org/officeDocument/2006/relationships/hyperlink" Target="https://www.wko.at/service/zahlen-daten-fakten/wirtschaftslage-prognose.html" TargetMode="External"/><Relationship Id="rId38" Type="http://schemas.openxmlformats.org/officeDocument/2006/relationships/hyperlink" Target="https://ec.europa.eu/germany/refugees_de" TargetMode="External"/><Relationship Id="rId46" Type="http://schemas.openxmlformats.org/officeDocument/2006/relationships/hyperlink" Target="https://www.migration.gv.at/de/leben-und-arbeiten-in-oesterreich/gesundheit/krankenversicherung/" TargetMode="External"/><Relationship Id="rId59" Type="http://schemas.openxmlformats.org/officeDocument/2006/relationships/hyperlink" Target="https://www.migration.gv.at/de/leben-und-arbeiten-in-oesterreich/gesundheit/krankenversicherung/" TargetMode="External"/><Relationship Id="rId67" Type="http://schemas.openxmlformats.org/officeDocument/2006/relationships/hyperlink" Target="http://www.austria.org/overview/" TargetMode="External"/><Relationship Id="rId20" Type="http://schemas.openxmlformats.org/officeDocument/2006/relationships/hyperlink" Target="https://www.oesterreich.com/de/wirtschaft/daten-fakten-und-zahlen/statistische-daten" TargetMode="External"/><Relationship Id="rId41" Type="http://schemas.openxmlformats.org/officeDocument/2006/relationships/hyperlink" Target="http://www.bmi.gv.at/301/" TargetMode="External"/><Relationship Id="rId54" Type="http://schemas.openxmlformats.org/officeDocument/2006/relationships/hyperlink" Target="https://vince.eucen.eu/richtlinie-willkommen-europas-hochschulbildung/" TargetMode="External"/><Relationship Id="rId62" Type="http://schemas.openxmlformats.org/officeDocument/2006/relationships/hyperlink" Target="https://www.migration.gv.at/de/fragen-antworten/" TargetMode="External"/><Relationship Id="rId70" Type="http://schemas.openxmlformats.org/officeDocument/2006/relationships/hyperlink" Target="https://www.virke.no/en/about-virke/international-trade/facts--figures-norway/" TargetMode="External"/><Relationship Id="rId75" Type="http://schemas.openxmlformats.org/officeDocument/2006/relationships/hyperlink" Target="https://www.nyidanmark.dk/da-dk/Ophold/asyl/asylansoegernes_vilkaar/kontante_ydelser.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austria.org/overview/" TargetMode="External"/><Relationship Id="rId28" Type="http://schemas.openxmlformats.org/officeDocument/2006/relationships/hyperlink" Target="http://demokratiezentrum.org/bildung/lernmodule/das-politische-system.html" TargetMode="External"/><Relationship Id="rId36" Type="http://schemas.openxmlformats.org/officeDocument/2006/relationships/hyperlink" Target="https://europa.eu/european-union/topics/human-rights_de" TargetMode="External"/><Relationship Id="rId49" Type="http://schemas.openxmlformats.org/officeDocument/2006/relationships/hyperlink" Target="http://sprachportal.integrationsfonds.at/" TargetMode="External"/><Relationship Id="rId57" Type="http://schemas.openxmlformats.org/officeDocument/2006/relationships/hyperlink" Target="https://www.justlanded.com/deutsch/Oesterreich/Artikel/Reisen-Freizeit/Oeffentliche-Verkehrsmitte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93D7BF-6E82-4BFF-8585-FF526298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1932</Words>
  <Characters>12174</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5</cp:revision>
  <cp:lastPrinted>2018-06-28T10:18:00Z</cp:lastPrinted>
  <dcterms:created xsi:type="dcterms:W3CDTF">2018-06-28T10:06:00Z</dcterms:created>
  <dcterms:modified xsi:type="dcterms:W3CDTF">2018-06-28T10:18:00Z</dcterms:modified>
</cp:coreProperties>
</file>