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GB"/>
        </w:rPr>
        <w:id w:val="732970873"/>
        <w:docPartObj>
          <w:docPartGallery w:val="Cover Pages"/>
          <w:docPartUnique/>
        </w:docPartObj>
      </w:sdtPr>
      <w:sdtEndPr>
        <w:rPr>
          <w:rFonts w:ascii="Helvetica Neue" w:hAnsi="Helvetica Neue"/>
        </w:rPr>
      </w:sdtEndPr>
      <w:sdtContent>
        <w:p w14:paraId="34328890" w14:textId="051AB382" w:rsidR="00A73482" w:rsidRPr="00C5572C" w:rsidRDefault="00A73482">
          <w:pPr>
            <w:rPr>
              <w:lang w:val="en-GB"/>
            </w:rPr>
          </w:pPr>
        </w:p>
        <w:p w14:paraId="0031A707" w14:textId="77777777" w:rsidR="009F017A" w:rsidRPr="00C5572C" w:rsidRDefault="000C5985">
          <w:pPr>
            <w:spacing w:before="0" w:after="160" w:line="259" w:lineRule="auto"/>
            <w:jc w:val="left"/>
            <w:rPr>
              <w:rFonts w:ascii="Helvetica Neue" w:hAnsi="Helvetica Neue"/>
              <w:lang w:val="en-GB"/>
            </w:rPr>
          </w:pPr>
          <w:r w:rsidRPr="00C5572C">
            <w:rPr>
              <w:rFonts w:ascii="Helvetica Neue" w:hAnsi="Helvetica Neue"/>
              <w:noProof/>
              <w:lang w:val="de-AT" w:eastAsia="de-AT"/>
            </w:rPr>
            <w:drawing>
              <wp:anchor distT="0" distB="0" distL="114300" distR="114300" simplePos="0" relativeHeight="251661312" behindDoc="0" locked="0" layoutInCell="1" allowOverlap="1" wp14:anchorId="3BF8C1F6" wp14:editId="40F0AC50">
                <wp:simplePos x="0" y="0"/>
                <wp:positionH relativeFrom="column">
                  <wp:posOffset>3793883</wp:posOffset>
                </wp:positionH>
                <wp:positionV relativeFrom="paragraph">
                  <wp:posOffset>6914515</wp:posOffset>
                </wp:positionV>
                <wp:extent cx="1755099" cy="131826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4067" cy="1324996"/>
                        </a:xfrm>
                        <a:prstGeom prst="rect">
                          <a:avLst/>
                        </a:prstGeom>
                      </pic:spPr>
                    </pic:pic>
                  </a:graphicData>
                </a:graphic>
                <wp14:sizeRelH relativeFrom="page">
                  <wp14:pctWidth>0</wp14:pctWidth>
                </wp14:sizeRelH>
                <wp14:sizeRelV relativeFrom="page">
                  <wp14:pctHeight>0</wp14:pctHeight>
                </wp14:sizeRelV>
              </wp:anchor>
            </w:drawing>
          </w:r>
        </w:p>
        <w:p w14:paraId="63A23BAB" w14:textId="77777777" w:rsidR="009F017A" w:rsidRPr="00C5572C" w:rsidRDefault="009F017A">
          <w:pPr>
            <w:spacing w:before="0" w:after="160" w:line="259" w:lineRule="auto"/>
            <w:jc w:val="left"/>
            <w:rPr>
              <w:rFonts w:ascii="Helvetica Neue" w:hAnsi="Helvetica Neue"/>
              <w:lang w:val="en-GB"/>
            </w:rPr>
          </w:pPr>
        </w:p>
        <w:p w14:paraId="61D7EB92" w14:textId="77777777" w:rsidR="009F017A" w:rsidRPr="00C5572C" w:rsidRDefault="009F017A">
          <w:pPr>
            <w:spacing w:before="0" w:after="160" w:line="259" w:lineRule="auto"/>
            <w:jc w:val="left"/>
            <w:rPr>
              <w:rFonts w:ascii="Helvetica Neue" w:hAnsi="Helvetica Neue"/>
              <w:lang w:val="en-GB"/>
            </w:rPr>
          </w:pPr>
        </w:p>
        <w:p w14:paraId="33753680" w14:textId="77777777" w:rsidR="009F017A" w:rsidRPr="00C5572C" w:rsidRDefault="009F017A">
          <w:pPr>
            <w:spacing w:before="0" w:after="160" w:line="259" w:lineRule="auto"/>
            <w:jc w:val="left"/>
            <w:rPr>
              <w:rFonts w:ascii="Helvetica Neue" w:hAnsi="Helvetica Neue"/>
              <w:lang w:val="en-GB"/>
            </w:rPr>
          </w:pPr>
        </w:p>
        <w:p w14:paraId="32B8AD02" w14:textId="77777777" w:rsidR="009F017A" w:rsidRPr="00C5572C" w:rsidRDefault="009F017A">
          <w:pPr>
            <w:spacing w:before="0" w:after="160" w:line="259" w:lineRule="auto"/>
            <w:jc w:val="left"/>
            <w:rPr>
              <w:rFonts w:ascii="Helvetica Neue" w:hAnsi="Helvetica Neue"/>
              <w:lang w:val="en-GB"/>
            </w:rPr>
          </w:pPr>
        </w:p>
        <w:p w14:paraId="71D1FDC4" w14:textId="77777777" w:rsidR="009F017A" w:rsidRPr="00C5572C" w:rsidRDefault="009F017A">
          <w:pPr>
            <w:spacing w:before="0" w:after="160" w:line="259" w:lineRule="auto"/>
            <w:jc w:val="left"/>
            <w:rPr>
              <w:rFonts w:ascii="Helvetica Neue" w:hAnsi="Helvetica Neue"/>
              <w:lang w:val="en-GB"/>
            </w:rPr>
          </w:pPr>
        </w:p>
        <w:p w14:paraId="3BB15568" w14:textId="77777777" w:rsidR="009F017A" w:rsidRPr="00C5572C" w:rsidRDefault="009F017A" w:rsidP="009F017A">
          <w:pPr>
            <w:pStyle w:val="Titel"/>
            <w:rPr>
              <w:b/>
              <w:sz w:val="72"/>
              <w:szCs w:val="72"/>
              <w:lang w:val="en-GB"/>
            </w:rPr>
          </w:pPr>
        </w:p>
        <w:p w14:paraId="48F69EE9" w14:textId="77777777" w:rsidR="009F017A" w:rsidRPr="00C5572C" w:rsidRDefault="009F017A" w:rsidP="009F017A">
          <w:pPr>
            <w:rPr>
              <w:lang w:val="en-GB"/>
            </w:rPr>
          </w:pPr>
        </w:p>
        <w:p w14:paraId="383B2D68" w14:textId="77777777" w:rsidR="009F017A" w:rsidRPr="00C5572C" w:rsidRDefault="009F017A" w:rsidP="009F017A">
          <w:pPr>
            <w:rPr>
              <w:lang w:val="en-GB"/>
            </w:rPr>
          </w:pPr>
        </w:p>
        <w:p w14:paraId="1D2650C6" w14:textId="77777777" w:rsidR="009F017A" w:rsidRPr="00C5572C" w:rsidRDefault="009F017A" w:rsidP="009F017A">
          <w:pPr>
            <w:pStyle w:val="Titel"/>
            <w:rPr>
              <w:b/>
              <w:sz w:val="72"/>
              <w:szCs w:val="72"/>
              <w:lang w:val="en-GB"/>
            </w:rPr>
          </w:pPr>
        </w:p>
        <w:p w14:paraId="20013274" w14:textId="77777777" w:rsidR="009F017A" w:rsidRPr="00C5572C" w:rsidRDefault="009F017A" w:rsidP="009F017A">
          <w:pPr>
            <w:pStyle w:val="Titel"/>
            <w:rPr>
              <w:b/>
              <w:color w:val="5C1E3F"/>
              <w:sz w:val="72"/>
              <w:szCs w:val="72"/>
              <w:lang w:val="en-GB"/>
            </w:rPr>
          </w:pPr>
          <w:r w:rsidRPr="00C5572C">
            <w:rPr>
              <w:b/>
              <w:color w:val="5C1E3F"/>
              <w:sz w:val="72"/>
              <w:szCs w:val="72"/>
              <w:lang w:val="en-GB"/>
            </w:rPr>
            <w:t>GUIDELINES</w:t>
          </w:r>
        </w:p>
        <w:p w14:paraId="2743285B" w14:textId="20A3783F" w:rsidR="009F017A" w:rsidRPr="00C5572C" w:rsidRDefault="00B83850">
          <w:pPr>
            <w:spacing w:before="0" w:after="160" w:line="259" w:lineRule="auto"/>
            <w:jc w:val="left"/>
            <w:rPr>
              <w:rFonts w:ascii="Helvetica Neue" w:hAnsi="Helvetica Neue"/>
              <w:color w:val="972E52"/>
              <w:sz w:val="48"/>
              <w:szCs w:val="48"/>
              <w:lang w:val="en-GB"/>
            </w:rPr>
          </w:pPr>
          <w:r w:rsidRPr="00C5572C">
            <w:rPr>
              <w:rFonts w:ascii="Helvetica Neue" w:hAnsi="Helvetica Neue"/>
              <w:color w:val="972E52"/>
              <w:sz w:val="48"/>
              <w:szCs w:val="48"/>
              <w:lang w:val="en-GB"/>
            </w:rPr>
            <w:t>Welcome to this Country</w:t>
          </w:r>
        </w:p>
        <w:p w14:paraId="73C3D257" w14:textId="0E15510C" w:rsidR="009F017A" w:rsidRPr="00C5572C" w:rsidRDefault="0022239B">
          <w:pPr>
            <w:spacing w:before="0" w:after="160" w:line="259" w:lineRule="auto"/>
            <w:jc w:val="left"/>
            <w:rPr>
              <w:rFonts w:ascii="Helvetica Neue" w:hAnsi="Helvetica Neue"/>
              <w:lang w:val="en-GB"/>
            </w:rPr>
          </w:pPr>
          <w:r>
            <w:rPr>
              <w:noProof/>
              <w:lang w:val="de-AT" w:eastAsia="de-AT"/>
            </w:rPr>
            <mc:AlternateContent>
              <mc:Choice Requires="wps">
                <w:drawing>
                  <wp:anchor distT="0" distB="0" distL="114300" distR="114300" simplePos="0" relativeHeight="251663360" behindDoc="0" locked="0" layoutInCell="1" allowOverlap="1" wp14:anchorId="31BCA899" wp14:editId="72166E5C">
                    <wp:simplePos x="0" y="0"/>
                    <wp:positionH relativeFrom="column">
                      <wp:posOffset>-112395</wp:posOffset>
                    </wp:positionH>
                    <wp:positionV relativeFrom="paragraph">
                      <wp:posOffset>281305</wp:posOffset>
                    </wp:positionV>
                    <wp:extent cx="2393950" cy="393700"/>
                    <wp:effectExtent l="0" t="0" r="635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393700"/>
                            </a:xfrm>
                            <a:prstGeom prst="rect">
                              <a:avLst/>
                            </a:prstGeom>
                            <a:solidFill>
                              <a:srgbClr val="FFFFFF"/>
                            </a:solidFill>
                            <a:ln w="9525">
                              <a:noFill/>
                              <a:miter lim="800000"/>
                              <a:headEnd/>
                              <a:tailEnd/>
                            </a:ln>
                          </wps:spPr>
                          <wps:txbx>
                            <w:txbxContent>
                              <w:p w14:paraId="2E5AEEE1" w14:textId="77777777" w:rsidR="0022239B" w:rsidRPr="002E1E8A" w:rsidRDefault="0022239B" w:rsidP="0022239B">
                                <w:pPr>
                                  <w:spacing w:before="0"/>
                                  <w:rPr>
                                    <w:rFonts w:asciiTheme="minorHAnsi" w:hAnsiTheme="minorHAnsi"/>
                                    <w:sz w:val="8"/>
                                  </w:rPr>
                                </w:pPr>
                                <w:r>
                                  <w:rPr>
                                    <w:noProof/>
                                    <w:lang w:val="de-AT" w:eastAsia="de-AT"/>
                                  </w:rPr>
                                  <w:drawing>
                                    <wp:inline distT="0" distB="0" distL="0" distR="0" wp14:anchorId="7B6FA44D" wp14:editId="04FF09F3">
                                      <wp:extent cx="450850" cy="160530"/>
                                      <wp:effectExtent l="0" t="0" r="6350" b="0"/>
                                      <wp:docPr id="2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2E1E8A">
                                  <w:rPr>
                                    <w:rFonts w:asciiTheme="minorHAnsi" w:hAnsiTheme="minorHAnsi" w:cs="Arial"/>
                                    <w:color w:val="464646"/>
                                    <w:sz w:val="12"/>
                                    <w:szCs w:val="29"/>
                                    <w:shd w:val="clear" w:color="auto" w:fill="FFFFFF"/>
                                  </w:rPr>
                                  <w:t>This work is licensed under a </w:t>
                                </w:r>
                                <w:hyperlink r:id="rId11" w:history="1">
                                  <w:r w:rsidRPr="002E1E8A">
                                    <w:rPr>
                                      <w:rFonts w:asciiTheme="minorHAnsi" w:hAnsiTheme="minorHAnsi" w:cs="Arial"/>
                                      <w:color w:val="A11769"/>
                                      <w:sz w:val="12"/>
                                      <w:szCs w:val="29"/>
                                      <w:shd w:val="clear" w:color="auto" w:fill="FFFFFF"/>
                                    </w:rPr>
                                    <w:t>Creative Commons Attribution-NonCommercial-ShareAlike 4.0 International License</w:t>
                                  </w:r>
                                </w:hyperlink>
                                <w:r w:rsidRPr="002E1E8A">
                                  <w:rPr>
                                    <w:rFonts w:asciiTheme="minorHAnsi" w:hAnsiTheme="minorHAnsi" w:cs="Arial"/>
                                    <w:color w:val="A11769"/>
                                    <w:sz w:val="12"/>
                                    <w:szCs w:val="29"/>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8.85pt;margin-top:22.15pt;width:188.5pt;height: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" stroked="f">
                    <v:textbox>
                      <w:txbxContent>
                        <w:p w14:paraId="2E5AEEE1" w14:textId="77777777" w:rsidR="0022239B" w:rsidRPr="002E1E8A" w:rsidRDefault="0022239B" w:rsidP="0022239B">
                          <w:pPr>
                            <w:spacing w:before="0"/>
                            <w:rPr>
                              <w:rFonts w:asciiTheme="minorHAnsi" w:hAnsiTheme="minorHAnsi"/>
                              <w:sz w:val="8"/>
                            </w:rPr>
                          </w:pPr>
                          <w:r>
                            <w:rPr>
                              <w:noProof/>
                              <w:lang w:val="de-AT" w:eastAsia="de-AT"/>
                            </w:rPr>
                            <w:drawing>
                              <wp:inline distT="0" distB="0" distL="0" distR="0" wp14:anchorId="7B6FA44D" wp14:editId="04FF09F3">
                                <wp:extent cx="450850" cy="160530"/>
                                <wp:effectExtent l="0" t="0" r="6350" b="0"/>
                                <wp:docPr id="2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2E1E8A">
                            <w:rPr>
                              <w:rFonts w:asciiTheme="minorHAnsi" w:hAnsiTheme="minorHAnsi" w:cs="Arial"/>
                              <w:color w:val="464646"/>
                              <w:sz w:val="12"/>
                              <w:szCs w:val="29"/>
                              <w:shd w:val="clear" w:color="auto" w:fill="FFFFFF"/>
                            </w:rPr>
                            <w:t>This work is licensed under a </w:t>
                          </w:r>
                          <w:hyperlink r:id="rId12" w:history="1">
                            <w:r w:rsidRPr="002E1E8A">
                              <w:rPr>
                                <w:rFonts w:asciiTheme="minorHAnsi" w:hAnsiTheme="minorHAnsi" w:cs="Arial"/>
                                <w:color w:val="A11769"/>
                                <w:sz w:val="12"/>
                                <w:szCs w:val="29"/>
                                <w:shd w:val="clear" w:color="auto" w:fill="FFFFFF"/>
                              </w:rPr>
                              <w:t>Creative Commons Attribution-NonCommercial-ShareAlike 4.0 International License</w:t>
                            </w:r>
                          </w:hyperlink>
                          <w:r w:rsidRPr="002E1E8A">
                            <w:rPr>
                              <w:rFonts w:asciiTheme="minorHAnsi" w:hAnsiTheme="minorHAnsi" w:cs="Arial"/>
                              <w:color w:val="A11769"/>
                              <w:sz w:val="12"/>
                              <w:szCs w:val="29"/>
                              <w:shd w:val="clear" w:color="auto" w:fill="FFFFFF"/>
                            </w:rPr>
                            <w:t>.</w:t>
                          </w:r>
                        </w:p>
                      </w:txbxContent>
                    </v:textbox>
                  </v:shape>
                </w:pict>
              </mc:Fallback>
            </mc:AlternateContent>
          </w:r>
          <w:r w:rsidR="00E318C4">
            <w:rPr>
              <w:rFonts w:ascii="Helvetica Neue" w:hAnsi="Helvetica Neue"/>
              <w:lang w:val="en-GB"/>
            </w:rPr>
            <w:t>Version 2.0 | 12</w:t>
          </w:r>
          <w:r w:rsidR="00B96944" w:rsidRPr="00C5572C">
            <w:rPr>
              <w:rFonts w:ascii="Helvetica Neue" w:hAnsi="Helvetica Neue"/>
              <w:vertAlign w:val="superscript"/>
              <w:lang w:val="en-GB"/>
            </w:rPr>
            <w:t>th</w:t>
          </w:r>
          <w:r w:rsidR="00B96944" w:rsidRPr="00C5572C">
            <w:rPr>
              <w:rFonts w:ascii="Helvetica Neue" w:hAnsi="Helvetica Neue"/>
              <w:lang w:val="en-GB"/>
            </w:rPr>
            <w:t xml:space="preserve"> December</w:t>
          </w:r>
          <w:r w:rsidR="009F017A" w:rsidRPr="00C5572C">
            <w:rPr>
              <w:rFonts w:ascii="Helvetica Neue" w:hAnsi="Helvetica Neue"/>
              <w:lang w:val="en-GB"/>
            </w:rPr>
            <w:t xml:space="preserve"> 2017</w:t>
          </w:r>
        </w:p>
        <w:p w14:paraId="767615DF" w14:textId="3BDC50D2" w:rsidR="009F017A" w:rsidRPr="00C5572C" w:rsidRDefault="009F017A">
          <w:pPr>
            <w:spacing w:before="0" w:after="160" w:line="259" w:lineRule="auto"/>
            <w:jc w:val="left"/>
            <w:rPr>
              <w:rFonts w:ascii="Helvetica Neue" w:hAnsi="Helvetica Neue"/>
              <w:lang w:val="en-GB"/>
            </w:rPr>
          </w:pPr>
        </w:p>
        <w:p w14:paraId="2B31FC42" w14:textId="77777777" w:rsidR="009F017A" w:rsidRPr="00C5572C" w:rsidRDefault="009F017A">
          <w:pPr>
            <w:spacing w:before="0" w:after="160" w:line="259" w:lineRule="auto"/>
            <w:jc w:val="left"/>
            <w:rPr>
              <w:rFonts w:ascii="Helvetica Neue" w:hAnsi="Helvetica Neue"/>
              <w:lang w:val="en-GB"/>
            </w:rPr>
          </w:pPr>
        </w:p>
        <w:p w14:paraId="11ADD2EF" w14:textId="3A695887" w:rsidR="00A73482" w:rsidRPr="00C5572C" w:rsidRDefault="00A73482">
          <w:pPr>
            <w:spacing w:before="0" w:after="160" w:line="259" w:lineRule="auto"/>
            <w:jc w:val="left"/>
            <w:rPr>
              <w:rFonts w:ascii="Helvetica Neue" w:hAnsi="Helvetica Neue"/>
              <w:lang w:val="en-GB"/>
            </w:rPr>
          </w:pPr>
          <w:r w:rsidRPr="00C5572C">
            <w:rPr>
              <w:rFonts w:ascii="Helvetica Neue" w:hAnsi="Helvetica Neue"/>
              <w:lang w:val="en-GB"/>
            </w:rPr>
            <w:br w:type="page"/>
          </w:r>
        </w:p>
      </w:sdtContent>
    </w:sdt>
    <w:p w14:paraId="1BC3393F" w14:textId="17F51A95" w:rsidR="009F017A" w:rsidRPr="0022239B" w:rsidRDefault="009F017A" w:rsidP="0022239B">
      <w:pPr>
        <w:spacing w:before="0" w:after="160" w:line="259" w:lineRule="auto"/>
        <w:jc w:val="left"/>
        <w:rPr>
          <w:rFonts w:ascii="Helvetica Neue" w:hAnsi="Helvetica Neue"/>
          <w:color w:val="972E52"/>
          <w:sz w:val="40"/>
          <w:szCs w:val="40"/>
          <w:lang w:val="en-GB"/>
        </w:rPr>
      </w:pPr>
      <w:r w:rsidRPr="00C5572C">
        <w:rPr>
          <w:rFonts w:ascii="Helvetica Neue" w:hAnsi="Helvetica Neue"/>
          <w:color w:val="972E52"/>
          <w:sz w:val="40"/>
          <w:szCs w:val="40"/>
          <w:lang w:val="en-GB"/>
        </w:rPr>
        <w:lastRenderedPageBreak/>
        <w:t>Introduction</w:t>
      </w:r>
    </w:p>
    <w:p w14:paraId="1C0F315D" w14:textId="77777777" w:rsidR="0051197C" w:rsidRPr="00C5572C" w:rsidRDefault="0051197C" w:rsidP="0051197C">
      <w:pPr>
        <w:rPr>
          <w:lang w:val="en-GB"/>
        </w:rPr>
      </w:pPr>
      <w:proofErr w:type="gramStart"/>
      <w:r w:rsidRPr="00C5572C">
        <w:rPr>
          <w:lang w:val="en-GB"/>
        </w:rPr>
        <w:t>These guidelines are aimed at supporting higher education professionals dealing with applications to their institutions by refugees or migrants with a refugee-like situation, who would like to start or continue their higher education</w:t>
      </w:r>
      <w:proofErr w:type="gramEnd"/>
      <w:r w:rsidRPr="00C5572C">
        <w:rPr>
          <w:lang w:val="en-GB"/>
        </w:rPr>
        <w:t xml:space="preserve">. </w:t>
      </w:r>
    </w:p>
    <w:p w14:paraId="35419553" w14:textId="77777777" w:rsidR="0051197C" w:rsidRPr="00C5572C" w:rsidRDefault="0051197C" w:rsidP="0051197C">
      <w:pPr>
        <w:rPr>
          <w:lang w:val="en-GB"/>
        </w:rPr>
      </w:pPr>
      <w:r w:rsidRPr="00C5572C">
        <w:rPr>
          <w:lang w:val="en-GB"/>
        </w:rPr>
        <w:t xml:space="preserve">Questions about living in </w:t>
      </w:r>
      <w:r w:rsidRPr="00C5572C">
        <w:rPr>
          <w:b/>
          <w:lang w:val="en-GB"/>
        </w:rPr>
        <w:t>this country</w:t>
      </w:r>
      <w:r w:rsidRPr="00C5572C">
        <w:rPr>
          <w:lang w:val="en-GB"/>
        </w:rPr>
        <w:t xml:space="preserve">, which refugees and migrants frequently ask </w:t>
      </w:r>
      <w:proofErr w:type="gramStart"/>
      <w:r w:rsidRPr="00C5572C">
        <w:rPr>
          <w:lang w:val="en-GB"/>
        </w:rPr>
        <w:t>have been formulated</w:t>
      </w:r>
      <w:proofErr w:type="gramEnd"/>
      <w:r w:rsidRPr="00C5572C">
        <w:rPr>
          <w:lang w:val="en-GB"/>
        </w:rPr>
        <w:t xml:space="preserve"> and the answers provided. There are four categories of FAQs: </w:t>
      </w:r>
    </w:p>
    <w:p w14:paraId="300A605A" w14:textId="77777777" w:rsidR="0051197C" w:rsidRPr="00C5572C" w:rsidRDefault="0051197C" w:rsidP="0051197C">
      <w:pPr>
        <w:rPr>
          <w:b/>
          <w:lang w:val="en-GB"/>
        </w:rPr>
      </w:pPr>
    </w:p>
    <w:p w14:paraId="0C1D6B2A" w14:textId="057CB6F8" w:rsidR="0051197C" w:rsidRPr="00606C35" w:rsidRDefault="0051197C" w:rsidP="00606C35">
      <w:pPr>
        <w:pStyle w:val="Listenabsatz"/>
        <w:numPr>
          <w:ilvl w:val="0"/>
          <w:numId w:val="4"/>
        </w:numPr>
        <w:spacing w:before="0"/>
        <w:rPr>
          <w:b/>
          <w:lang w:val="en-GB"/>
        </w:rPr>
      </w:pPr>
      <w:r w:rsidRPr="00E318C4">
        <w:rPr>
          <w:b/>
          <w:lang w:val="en-GB"/>
        </w:rPr>
        <w:t>General information about this country</w:t>
      </w:r>
    </w:p>
    <w:p w14:paraId="7A60155C" w14:textId="25552383" w:rsidR="0051197C" w:rsidRPr="00606C35" w:rsidRDefault="0051197C" w:rsidP="00606C35">
      <w:pPr>
        <w:pStyle w:val="Aufzhlungszeichen"/>
        <w:numPr>
          <w:ilvl w:val="0"/>
          <w:numId w:val="4"/>
        </w:numPr>
        <w:spacing w:line="276" w:lineRule="auto"/>
        <w:rPr>
          <w:b/>
          <w:sz w:val="22"/>
          <w:szCs w:val="22"/>
          <w:lang w:val="en-GB"/>
        </w:rPr>
      </w:pPr>
      <w:r w:rsidRPr="00C5572C">
        <w:rPr>
          <w:b/>
          <w:sz w:val="22"/>
          <w:szCs w:val="22"/>
          <w:lang w:val="en-GB"/>
        </w:rPr>
        <w:t>Conditions for refugees during and after asylum seeking</w:t>
      </w:r>
    </w:p>
    <w:p w14:paraId="3220347F" w14:textId="13F31C3D" w:rsidR="0051197C" w:rsidRPr="00606C35" w:rsidRDefault="0051197C" w:rsidP="00606C35">
      <w:pPr>
        <w:pStyle w:val="Listenabsatz"/>
        <w:numPr>
          <w:ilvl w:val="0"/>
          <w:numId w:val="4"/>
        </w:numPr>
        <w:spacing w:before="0"/>
        <w:rPr>
          <w:b/>
          <w:lang w:val="en-GB"/>
        </w:rPr>
      </w:pPr>
      <w:r w:rsidRPr="00E318C4">
        <w:rPr>
          <w:b/>
          <w:lang w:val="en-GB"/>
        </w:rPr>
        <w:t>System of schools &amp; education</w:t>
      </w:r>
    </w:p>
    <w:p w14:paraId="518C024B" w14:textId="0362A765" w:rsidR="0051197C" w:rsidRPr="00606C35" w:rsidRDefault="0051197C" w:rsidP="00606C35">
      <w:pPr>
        <w:pStyle w:val="Listenabsatz"/>
        <w:numPr>
          <w:ilvl w:val="0"/>
          <w:numId w:val="4"/>
        </w:numPr>
        <w:spacing w:before="0"/>
        <w:rPr>
          <w:b/>
          <w:lang w:val="en-GB"/>
        </w:rPr>
      </w:pPr>
      <w:r w:rsidRPr="00E318C4">
        <w:rPr>
          <w:b/>
          <w:lang w:val="en-GB"/>
        </w:rPr>
        <w:t>Systems for transport, working and health</w:t>
      </w:r>
    </w:p>
    <w:p w14:paraId="69292495" w14:textId="3E1C00CE" w:rsidR="0051197C" w:rsidRPr="00C5572C" w:rsidRDefault="0051197C" w:rsidP="0051197C">
      <w:pPr>
        <w:rPr>
          <w:lang w:val="en-GB"/>
        </w:rPr>
      </w:pPr>
      <w:r w:rsidRPr="00C5572C">
        <w:rPr>
          <w:lang w:val="en-GB"/>
        </w:rPr>
        <w:t xml:space="preserve">All the questions </w:t>
      </w:r>
      <w:proofErr w:type="gramStart"/>
      <w:r w:rsidRPr="00C5572C">
        <w:rPr>
          <w:lang w:val="en-GB"/>
        </w:rPr>
        <w:t>are answered</w:t>
      </w:r>
      <w:proofErr w:type="gramEnd"/>
      <w:r w:rsidRPr="00C5572C">
        <w:rPr>
          <w:lang w:val="en-GB"/>
        </w:rPr>
        <w:t xml:space="preserve"> with an overview; hyperlinks to websites for more detailed information and sources are provided. The HE professional can use the questions and answers, as appropriate, but may wish to customise the answer to his or her institution.</w:t>
      </w:r>
    </w:p>
    <w:p w14:paraId="114C55C9" w14:textId="110C2ABE" w:rsidR="002A3599" w:rsidRPr="0022239B" w:rsidRDefault="0051197C" w:rsidP="0022239B">
      <w:pPr>
        <w:rPr>
          <w:lang w:val="en-GB"/>
        </w:rPr>
        <w:sectPr w:rsidR="002A3599" w:rsidRPr="0022239B" w:rsidSect="00474ADA">
          <w:headerReference w:type="default" r:id="rId13"/>
          <w:footerReference w:type="even" r:id="rId14"/>
          <w:footerReference w:type="default" r:id="rId15"/>
          <w:headerReference w:type="first" r:id="rId16"/>
          <w:footerReference w:type="first" r:id="rId17"/>
          <w:pgSz w:w="11906" w:h="16838"/>
          <w:pgMar w:top="1649" w:right="1417" w:bottom="1320" w:left="1417" w:header="731" w:footer="397" w:gutter="0"/>
          <w:pgNumType w:start="0"/>
          <w:cols w:space="720"/>
          <w:titlePg/>
          <w:docGrid w:linePitch="299"/>
        </w:sectPr>
      </w:pPr>
      <w:r w:rsidRPr="00C5572C">
        <w:rPr>
          <w:lang w:val="en-GB"/>
        </w:rPr>
        <w:t xml:space="preserve">When appropriate, references </w:t>
      </w:r>
      <w:proofErr w:type="gramStart"/>
      <w:r w:rsidRPr="00C5572C">
        <w:rPr>
          <w:lang w:val="en-GB"/>
        </w:rPr>
        <w:t>are made</w:t>
      </w:r>
      <w:proofErr w:type="gramEnd"/>
      <w:r w:rsidRPr="00C5572C">
        <w:rPr>
          <w:lang w:val="en-GB"/>
        </w:rPr>
        <w:t xml:space="preserve"> to other VINCE guidelines.</w:t>
      </w:r>
      <w:r w:rsidR="001A0FA4" w:rsidRPr="00C5572C">
        <w:rPr>
          <w:rFonts w:asciiTheme="minorHAnsi" w:hAnsiTheme="minorHAnsi"/>
          <w:i/>
          <w:lang w:val="en-GB"/>
        </w:rPr>
        <w:tab/>
      </w:r>
    </w:p>
    <w:p w14:paraId="43CD350D" w14:textId="3109836C" w:rsidR="00B96944" w:rsidRPr="0022239B" w:rsidRDefault="0051197C" w:rsidP="0022239B">
      <w:pPr>
        <w:spacing w:before="0" w:after="160" w:line="259" w:lineRule="auto"/>
        <w:jc w:val="left"/>
        <w:rPr>
          <w:rFonts w:ascii="Helvetica Neue" w:hAnsi="Helvetica Neue"/>
          <w:color w:val="972E52"/>
          <w:sz w:val="40"/>
          <w:szCs w:val="40"/>
          <w:lang w:val="en-GB"/>
        </w:rPr>
      </w:pPr>
      <w:r w:rsidRPr="00C5572C">
        <w:rPr>
          <w:rFonts w:ascii="Helvetica Neue" w:hAnsi="Helvetica Neue"/>
          <w:color w:val="972E52"/>
          <w:sz w:val="40"/>
          <w:szCs w:val="40"/>
          <w:lang w:val="en-GB"/>
        </w:rPr>
        <w:lastRenderedPageBreak/>
        <w:t>General i</w:t>
      </w:r>
      <w:r w:rsidR="00D81F5D" w:rsidRPr="00C5572C">
        <w:rPr>
          <w:rFonts w:ascii="Helvetica Neue" w:hAnsi="Helvetica Neue"/>
          <w:color w:val="972E52"/>
          <w:sz w:val="40"/>
          <w:szCs w:val="40"/>
          <w:lang w:val="en-GB"/>
        </w:rPr>
        <w:t>nformati</w:t>
      </w:r>
      <w:r w:rsidRPr="00C5572C">
        <w:rPr>
          <w:rFonts w:ascii="Helvetica Neue" w:hAnsi="Helvetica Neue"/>
          <w:color w:val="972E52"/>
          <w:sz w:val="40"/>
          <w:szCs w:val="40"/>
          <w:lang w:val="en-GB"/>
        </w:rPr>
        <w:t>on on this country</w:t>
      </w:r>
    </w:p>
    <w:p w14:paraId="1D3F17EF" w14:textId="30626603" w:rsidR="00B96944" w:rsidRPr="00C5572C" w:rsidRDefault="00B96944" w:rsidP="009E1491">
      <w:pPr>
        <w:pStyle w:val="Aufzhlungszeichen"/>
        <w:numPr>
          <w:ilvl w:val="0"/>
          <w:numId w:val="0"/>
        </w:numPr>
        <w:jc w:val="both"/>
        <w:rPr>
          <w:lang w:val="en-GB"/>
        </w:rPr>
      </w:pPr>
      <w:r w:rsidRPr="00C5572C">
        <w:rPr>
          <w:lang w:val="en-GB"/>
        </w:rPr>
        <w:t xml:space="preserve">For newcomers, it is important </w:t>
      </w:r>
      <w:proofErr w:type="gramStart"/>
      <w:r w:rsidRPr="00C5572C">
        <w:rPr>
          <w:lang w:val="en-GB"/>
        </w:rPr>
        <w:t>to quickly gain</w:t>
      </w:r>
      <w:proofErr w:type="gramEnd"/>
      <w:r w:rsidRPr="00C5572C">
        <w:rPr>
          <w:lang w:val="en-GB"/>
        </w:rPr>
        <w:t xml:space="preserve"> an understanding of basic aspects of the new country; </w:t>
      </w:r>
      <w:r w:rsidR="00E8267D" w:rsidRPr="00C5572C">
        <w:rPr>
          <w:lang w:val="en-GB"/>
        </w:rPr>
        <w:t>how</w:t>
      </w:r>
      <w:r w:rsidRPr="00C5572C">
        <w:rPr>
          <w:lang w:val="en-GB"/>
        </w:rPr>
        <w:t xml:space="preserve"> do I find my way to make a living in this country, for myself and maybe for my family? Many practical issues have to </w:t>
      </w:r>
      <w:proofErr w:type="gramStart"/>
      <w:r w:rsidRPr="00C5572C">
        <w:rPr>
          <w:lang w:val="en-GB"/>
        </w:rPr>
        <w:t>be handled</w:t>
      </w:r>
      <w:proofErr w:type="gramEnd"/>
      <w:r w:rsidRPr="00C5572C">
        <w:rPr>
          <w:lang w:val="en-GB"/>
        </w:rPr>
        <w:t xml:space="preserve"> like getting around in the country, to get started as a new citizen, to find a job or complete education.</w:t>
      </w:r>
    </w:p>
    <w:p w14:paraId="50013473" w14:textId="77777777" w:rsidR="00B96944" w:rsidRPr="00C5572C" w:rsidRDefault="00B96944" w:rsidP="00B96944">
      <w:pPr>
        <w:pStyle w:val="Aufzhlungszeichen"/>
        <w:numPr>
          <w:ilvl w:val="0"/>
          <w:numId w:val="0"/>
        </w:numPr>
        <w:ind w:left="-340"/>
        <w:jc w:val="both"/>
        <w:rPr>
          <w:lang w:val="en-GB"/>
        </w:rPr>
      </w:pPr>
    </w:p>
    <w:p w14:paraId="5A3212D4" w14:textId="6C49778E" w:rsidR="00B96944" w:rsidRPr="00C5572C" w:rsidRDefault="00B96944" w:rsidP="009E1491">
      <w:pPr>
        <w:pStyle w:val="Aufzhlungszeichen"/>
        <w:numPr>
          <w:ilvl w:val="0"/>
          <w:numId w:val="0"/>
        </w:numPr>
        <w:jc w:val="both"/>
        <w:rPr>
          <w:lang w:val="en-GB"/>
        </w:rPr>
      </w:pPr>
      <w:r w:rsidRPr="00C5572C">
        <w:rPr>
          <w:lang w:val="en-GB"/>
        </w:rPr>
        <w:t xml:space="preserve">To help the newcomer to get an understanding of the country and easy access to general </w:t>
      </w:r>
      <w:r w:rsidRPr="00C5572C">
        <w:rPr>
          <w:lang w:val="en-GB"/>
        </w:rPr>
        <w:br/>
        <w:t xml:space="preserve">information about the country can be provided in the form of </w:t>
      </w:r>
      <w:proofErr w:type="gramStart"/>
      <w:r w:rsidRPr="00C5572C">
        <w:rPr>
          <w:lang w:val="en-GB"/>
        </w:rPr>
        <w:t>facts and figures</w:t>
      </w:r>
      <w:proofErr w:type="gramEnd"/>
      <w:r w:rsidRPr="00C5572C">
        <w:rPr>
          <w:lang w:val="en-GB"/>
        </w:rPr>
        <w:t>.</w:t>
      </w:r>
    </w:p>
    <w:p w14:paraId="4E0942A1" w14:textId="77777777" w:rsidR="00B96944" w:rsidRPr="00C5572C" w:rsidRDefault="00B96944" w:rsidP="00B96944">
      <w:pPr>
        <w:pStyle w:val="Aufzhlungszeichen"/>
        <w:numPr>
          <w:ilvl w:val="0"/>
          <w:numId w:val="0"/>
        </w:numPr>
        <w:ind w:left="20" w:hanging="360"/>
        <w:rPr>
          <w:lang w:val="en-GB"/>
        </w:rPr>
      </w:pPr>
    </w:p>
    <w:p w14:paraId="4F329A36" w14:textId="24BEA891" w:rsidR="00B96944" w:rsidRPr="00C5572C" w:rsidRDefault="00B96944" w:rsidP="009E1491">
      <w:pPr>
        <w:pStyle w:val="Aufzhlungszeichen"/>
        <w:numPr>
          <w:ilvl w:val="0"/>
          <w:numId w:val="0"/>
        </w:numPr>
        <w:jc w:val="both"/>
        <w:rPr>
          <w:lang w:val="en-GB"/>
        </w:rPr>
      </w:pPr>
      <w:r w:rsidRPr="00C5572C">
        <w:rPr>
          <w:lang w:val="en-GB"/>
        </w:rPr>
        <w:t xml:space="preserve">General information should be available for these topics: Size and population/demography and infrastructure. </w:t>
      </w:r>
    </w:p>
    <w:p w14:paraId="6352E5A1" w14:textId="36390D15" w:rsidR="00B96944" w:rsidRPr="00C5572C" w:rsidRDefault="00B96944" w:rsidP="009E1491">
      <w:pPr>
        <w:pStyle w:val="Aufzhlungszeichen"/>
        <w:numPr>
          <w:ilvl w:val="0"/>
          <w:numId w:val="0"/>
        </w:numPr>
        <w:ind w:left="-340" w:firstLine="340"/>
        <w:jc w:val="both"/>
        <w:rPr>
          <w:lang w:val="en-GB"/>
        </w:rPr>
      </w:pPr>
      <w:r w:rsidRPr="00C5572C">
        <w:rPr>
          <w:lang w:val="en-GB"/>
        </w:rPr>
        <w:t xml:space="preserve">The links below </w:t>
      </w:r>
      <w:proofErr w:type="gramStart"/>
      <w:r w:rsidRPr="00C5572C">
        <w:rPr>
          <w:lang w:val="en-GB"/>
        </w:rPr>
        <w:t>are suggested</w:t>
      </w:r>
      <w:proofErr w:type="gramEnd"/>
      <w:r w:rsidRPr="00C5572C">
        <w:rPr>
          <w:lang w:val="en-GB"/>
        </w:rPr>
        <w:t xml:space="preserve"> for providing this general information. </w:t>
      </w:r>
    </w:p>
    <w:p w14:paraId="7F1B8390" w14:textId="33742915" w:rsidR="00B96944" w:rsidRPr="00C5572C" w:rsidRDefault="00B96944" w:rsidP="009E1491">
      <w:pPr>
        <w:pStyle w:val="Aufzhlungszeichen"/>
        <w:numPr>
          <w:ilvl w:val="0"/>
          <w:numId w:val="0"/>
        </w:numPr>
        <w:jc w:val="both"/>
        <w:rPr>
          <w:lang w:val="en-GB"/>
        </w:rPr>
      </w:pPr>
      <w:r w:rsidRPr="00C5572C">
        <w:rPr>
          <w:lang w:val="en-GB"/>
        </w:rPr>
        <w:t>Please judge for yourself if the suggested country website is appropriate for your country information or please replace with a website of your choice:</w:t>
      </w:r>
    </w:p>
    <w:p w14:paraId="5D932AEA" w14:textId="77777777" w:rsidR="00B96944" w:rsidRPr="00C5572C" w:rsidRDefault="00B96944" w:rsidP="00B96944">
      <w:pPr>
        <w:pStyle w:val="Aufzhlungszeichen"/>
        <w:numPr>
          <w:ilvl w:val="0"/>
          <w:numId w:val="0"/>
        </w:numPr>
        <w:ind w:hanging="360"/>
        <w:jc w:val="both"/>
        <w:rPr>
          <w:b/>
          <w:lang w:val="en-GB"/>
        </w:rPr>
      </w:pPr>
    </w:p>
    <w:p w14:paraId="71E239BB" w14:textId="77777777" w:rsidR="00B96944" w:rsidRPr="00C5572C" w:rsidRDefault="00B96944" w:rsidP="009E1491">
      <w:pPr>
        <w:pStyle w:val="Aufzhlungszeichen"/>
        <w:numPr>
          <w:ilvl w:val="0"/>
          <w:numId w:val="0"/>
        </w:numPr>
        <w:jc w:val="both"/>
        <w:rPr>
          <w:b/>
          <w:lang w:val="en-GB"/>
        </w:rPr>
      </w:pPr>
      <w:r w:rsidRPr="00C5572C">
        <w:rPr>
          <w:b/>
          <w:lang w:val="en-GB"/>
        </w:rPr>
        <w:t>For facts and figures for each country</w:t>
      </w:r>
    </w:p>
    <w:p w14:paraId="0ECDBC43" w14:textId="1068CFA8" w:rsidR="00B96944" w:rsidRPr="00E8267D" w:rsidRDefault="009E1491" w:rsidP="00B96944">
      <w:pPr>
        <w:rPr>
          <w:lang w:val="de-AT"/>
        </w:rPr>
      </w:pPr>
      <w:proofErr w:type="spellStart"/>
      <w:r w:rsidRPr="00E8267D">
        <w:rPr>
          <w:lang w:val="de-AT"/>
        </w:rPr>
        <w:t>Denmark</w:t>
      </w:r>
      <w:proofErr w:type="spellEnd"/>
      <w:r w:rsidRPr="00E8267D">
        <w:rPr>
          <w:lang w:val="de-AT"/>
        </w:rPr>
        <w:t xml:space="preserve">: </w:t>
      </w:r>
      <w:hyperlink r:id="rId18" w:history="1">
        <w:r w:rsidR="00B96944" w:rsidRPr="00E8267D">
          <w:rPr>
            <w:rStyle w:val="Hyperlink"/>
            <w:rFonts w:cstheme="minorBidi"/>
            <w:lang w:val="de-AT"/>
          </w:rPr>
          <w:t>http://denmark.dk/en/quick-facts/facts/</w:t>
        </w:r>
      </w:hyperlink>
    </w:p>
    <w:p w14:paraId="05BC1D9A" w14:textId="61CE207A" w:rsidR="00B96944" w:rsidRPr="00C5572C" w:rsidRDefault="009E1491" w:rsidP="00B96944">
      <w:pPr>
        <w:rPr>
          <w:lang w:val="en-GB"/>
        </w:rPr>
      </w:pPr>
      <w:r w:rsidRPr="00C5572C">
        <w:rPr>
          <w:lang w:val="en-GB"/>
        </w:rPr>
        <w:t xml:space="preserve">Germany: </w:t>
      </w:r>
      <w:hyperlink r:id="rId19" w:history="1">
        <w:r w:rsidR="00B96944" w:rsidRPr="00C5572C">
          <w:rPr>
            <w:rStyle w:val="Hyperlink"/>
            <w:rFonts w:cstheme="minorBidi"/>
            <w:lang w:val="en-GB"/>
          </w:rPr>
          <w:t>https://www.german-way.com/history-and-culture/germany/germany-facts-and-figures/</w:t>
        </w:r>
      </w:hyperlink>
    </w:p>
    <w:p w14:paraId="1CC84675" w14:textId="17CA101C" w:rsidR="00B96944" w:rsidRPr="00C5572C" w:rsidRDefault="009E1491" w:rsidP="00B96944">
      <w:pPr>
        <w:rPr>
          <w:lang w:val="en-GB"/>
        </w:rPr>
      </w:pPr>
      <w:r w:rsidRPr="00C5572C">
        <w:rPr>
          <w:lang w:val="en-GB"/>
        </w:rPr>
        <w:t xml:space="preserve">The Netherlands: </w:t>
      </w:r>
      <w:hyperlink r:id="rId20" w:history="1">
        <w:r w:rsidR="00B96944" w:rsidRPr="00C5572C">
          <w:rPr>
            <w:rStyle w:val="Hyperlink"/>
            <w:rFonts w:cstheme="minorBidi"/>
            <w:lang w:val="en-GB"/>
          </w:rPr>
          <w:t>https://www.holland.com/global/tourism/information/facts-and-figures.htm</w:t>
        </w:r>
      </w:hyperlink>
    </w:p>
    <w:p w14:paraId="4A43C21B" w14:textId="135EF34A" w:rsidR="00B96944" w:rsidRPr="00C5572C" w:rsidRDefault="009E1491" w:rsidP="00B96944">
      <w:pPr>
        <w:rPr>
          <w:lang w:val="en-GB"/>
        </w:rPr>
      </w:pPr>
      <w:r w:rsidRPr="00C5572C">
        <w:rPr>
          <w:lang w:val="en-GB"/>
        </w:rPr>
        <w:t xml:space="preserve">Austria: </w:t>
      </w:r>
      <w:hyperlink r:id="rId21" w:history="1">
        <w:r w:rsidR="00B96944" w:rsidRPr="00C5572C">
          <w:rPr>
            <w:rStyle w:val="Hyperlink"/>
            <w:rFonts w:cstheme="minorBidi"/>
            <w:lang w:val="en-GB"/>
          </w:rPr>
          <w:t>http://www.austria.org/overview/</w:t>
        </w:r>
      </w:hyperlink>
    </w:p>
    <w:p w14:paraId="247A6A37" w14:textId="00CFA466" w:rsidR="00B96944" w:rsidRPr="00C5572C" w:rsidRDefault="009E1491" w:rsidP="00B96944">
      <w:pPr>
        <w:rPr>
          <w:lang w:val="en-GB"/>
        </w:rPr>
      </w:pPr>
      <w:r w:rsidRPr="00C5572C">
        <w:rPr>
          <w:lang w:val="en-GB"/>
        </w:rPr>
        <w:t xml:space="preserve">Hungary: </w:t>
      </w:r>
      <w:hyperlink r:id="rId22" w:history="1">
        <w:r w:rsidR="00B96944" w:rsidRPr="00C5572C">
          <w:rPr>
            <w:rStyle w:val="Hyperlink"/>
            <w:rFonts w:cstheme="minorBidi"/>
            <w:lang w:val="en-GB"/>
          </w:rPr>
          <w:t>http://www.everyculture.com/Ge-It/Hungary.html</w:t>
        </w:r>
      </w:hyperlink>
    </w:p>
    <w:p w14:paraId="074982BF" w14:textId="0C4D166D" w:rsidR="00B96944" w:rsidRPr="00C5572C" w:rsidRDefault="006B2860" w:rsidP="00B96944">
      <w:pPr>
        <w:rPr>
          <w:lang w:val="en-GB"/>
        </w:rPr>
      </w:pPr>
      <w:r w:rsidRPr="00C5572C">
        <w:rPr>
          <w:lang w:val="en-GB"/>
        </w:rPr>
        <w:t xml:space="preserve">Hungary: </w:t>
      </w:r>
      <w:hyperlink r:id="rId23" w:history="1">
        <w:r w:rsidR="00B96944" w:rsidRPr="00C5572C">
          <w:rPr>
            <w:rStyle w:val="Hyperlink"/>
            <w:rFonts w:cstheme="minorBidi"/>
            <w:lang w:val="en-GB"/>
          </w:rPr>
          <w:t>https://www.cia.gov/library/publications/the-world-factbook/geos/hu.html</w:t>
        </w:r>
      </w:hyperlink>
    </w:p>
    <w:p w14:paraId="2A2986CC" w14:textId="34940AFE" w:rsidR="00B96944" w:rsidRPr="00C5572C" w:rsidRDefault="006B2860" w:rsidP="00B96944">
      <w:pPr>
        <w:rPr>
          <w:lang w:val="en-GB"/>
        </w:rPr>
      </w:pPr>
      <w:r w:rsidRPr="00C5572C">
        <w:rPr>
          <w:lang w:val="en-GB"/>
        </w:rPr>
        <w:t xml:space="preserve">Hungary: </w:t>
      </w:r>
      <w:hyperlink r:id="rId24" w:history="1">
        <w:r w:rsidR="00B96944" w:rsidRPr="00C5572C">
          <w:rPr>
            <w:rStyle w:val="Hyperlink"/>
            <w:rFonts w:cstheme="minorBidi"/>
            <w:lang w:val="en-GB"/>
          </w:rPr>
          <w:t>https://www.oecd.org/statistics/Better-Life-Initiative-country-note-Hungary.pdf</w:t>
        </w:r>
      </w:hyperlink>
    </w:p>
    <w:p w14:paraId="1624F66F" w14:textId="22CF7A26" w:rsidR="00B96944" w:rsidRPr="00C5572C" w:rsidRDefault="006B2860" w:rsidP="00B96944">
      <w:pPr>
        <w:rPr>
          <w:lang w:val="en-GB"/>
        </w:rPr>
      </w:pPr>
      <w:r w:rsidRPr="00C5572C">
        <w:rPr>
          <w:lang w:val="en-GB"/>
        </w:rPr>
        <w:t xml:space="preserve">Slovenia: </w:t>
      </w:r>
      <w:hyperlink r:id="rId25" w:history="1">
        <w:r w:rsidR="00B96944" w:rsidRPr="00C5572C">
          <w:rPr>
            <w:rStyle w:val="Hyperlink"/>
            <w:rFonts w:cstheme="minorBidi"/>
            <w:lang w:val="en-GB"/>
          </w:rPr>
          <w:t>https://www.thinkslovenia.com/info-activities/slovenia-facts-figures</w:t>
        </w:r>
      </w:hyperlink>
    </w:p>
    <w:p w14:paraId="230ECE40" w14:textId="4C914FD6" w:rsidR="00B96944" w:rsidRPr="00C5572C" w:rsidRDefault="006B2860" w:rsidP="00B96944">
      <w:pPr>
        <w:rPr>
          <w:lang w:val="en-GB"/>
        </w:rPr>
      </w:pPr>
      <w:r w:rsidRPr="00C5572C">
        <w:rPr>
          <w:lang w:val="en-GB"/>
        </w:rPr>
        <w:t xml:space="preserve">Norway: </w:t>
      </w:r>
      <w:hyperlink r:id="rId26" w:history="1">
        <w:r w:rsidR="00B96944" w:rsidRPr="00C5572C">
          <w:rPr>
            <w:rStyle w:val="Hyperlink"/>
            <w:rFonts w:cstheme="minorBidi"/>
            <w:lang w:val="en-GB"/>
          </w:rPr>
          <w:t>https://www.virke.no/en/about-virke/international-trade/facts--figures-</w:t>
        </w:r>
        <w:proofErr w:type="spellStart"/>
        <w:r w:rsidR="00B96944" w:rsidRPr="00C5572C">
          <w:rPr>
            <w:rStyle w:val="Hyperlink"/>
            <w:rFonts w:cstheme="minorBidi"/>
            <w:lang w:val="en-GB"/>
          </w:rPr>
          <w:t>norway</w:t>
        </w:r>
        <w:proofErr w:type="spellEnd"/>
        <w:r w:rsidR="00B96944" w:rsidRPr="00C5572C">
          <w:rPr>
            <w:rStyle w:val="Hyperlink"/>
            <w:rFonts w:cstheme="minorBidi"/>
            <w:lang w:val="en-GB"/>
          </w:rPr>
          <w:t>/</w:t>
        </w:r>
      </w:hyperlink>
    </w:p>
    <w:p w14:paraId="0A0B437F" w14:textId="623EC217" w:rsidR="00B96944" w:rsidRPr="00C5572C" w:rsidRDefault="006B2860" w:rsidP="00B96944">
      <w:pPr>
        <w:rPr>
          <w:lang w:val="en-GB"/>
        </w:rPr>
      </w:pPr>
      <w:r w:rsidRPr="00C5572C">
        <w:rPr>
          <w:lang w:val="en-GB"/>
        </w:rPr>
        <w:t xml:space="preserve">Greece: </w:t>
      </w:r>
      <w:hyperlink r:id="rId27" w:history="1">
        <w:r w:rsidR="00B96944" w:rsidRPr="00C5572C">
          <w:rPr>
            <w:rStyle w:val="Hyperlink"/>
            <w:rFonts w:cstheme="minorBidi"/>
            <w:lang w:val="en-GB"/>
          </w:rPr>
          <w:t>https://borgenproject.org/facts-and-figures-about-greece/</w:t>
        </w:r>
      </w:hyperlink>
    </w:p>
    <w:p w14:paraId="6D29153C" w14:textId="77777777" w:rsidR="00B96944" w:rsidRPr="00C5572C" w:rsidRDefault="00B96944" w:rsidP="00B96944">
      <w:pPr>
        <w:pStyle w:val="Aufzhlungszeichen"/>
        <w:numPr>
          <w:ilvl w:val="0"/>
          <w:numId w:val="0"/>
        </w:numPr>
        <w:jc w:val="both"/>
        <w:rPr>
          <w:lang w:val="en-GB"/>
        </w:rPr>
      </w:pPr>
    </w:p>
    <w:p w14:paraId="6E0AA9F8" w14:textId="77777777" w:rsidR="00E318C4" w:rsidRDefault="00E318C4" w:rsidP="00B96944">
      <w:pPr>
        <w:spacing w:before="0" w:after="160" w:line="259" w:lineRule="auto"/>
        <w:jc w:val="left"/>
        <w:rPr>
          <w:b/>
          <w:i/>
          <w:color w:val="5C1E3F"/>
          <w:sz w:val="28"/>
          <w:szCs w:val="28"/>
          <w:lang w:val="en-GB"/>
        </w:rPr>
      </w:pPr>
    </w:p>
    <w:p w14:paraId="7D1466B6" w14:textId="77777777" w:rsidR="00E318C4" w:rsidRDefault="00E318C4" w:rsidP="00B96944">
      <w:pPr>
        <w:spacing w:before="0" w:after="160" w:line="259" w:lineRule="auto"/>
        <w:jc w:val="left"/>
        <w:rPr>
          <w:b/>
          <w:i/>
          <w:color w:val="5C1E3F"/>
          <w:sz w:val="28"/>
          <w:szCs w:val="28"/>
          <w:lang w:val="en-GB"/>
        </w:rPr>
      </w:pPr>
    </w:p>
    <w:p w14:paraId="612893F4" w14:textId="5926CB34" w:rsidR="00E318C4" w:rsidRDefault="00E318C4" w:rsidP="00B96944">
      <w:pPr>
        <w:spacing w:before="0" w:after="160" w:line="259" w:lineRule="auto"/>
        <w:jc w:val="left"/>
        <w:rPr>
          <w:b/>
          <w:i/>
          <w:color w:val="5C1E3F"/>
          <w:sz w:val="28"/>
          <w:szCs w:val="28"/>
          <w:lang w:val="en-GB"/>
        </w:rPr>
      </w:pPr>
    </w:p>
    <w:p w14:paraId="404E7710" w14:textId="77777777" w:rsidR="00E318C4" w:rsidRDefault="00E318C4" w:rsidP="00B96944">
      <w:pPr>
        <w:spacing w:before="0" w:after="160" w:line="259" w:lineRule="auto"/>
        <w:jc w:val="left"/>
        <w:rPr>
          <w:b/>
          <w:i/>
          <w:color w:val="5C1E3F"/>
          <w:sz w:val="28"/>
          <w:szCs w:val="28"/>
          <w:lang w:val="en-GB"/>
        </w:rPr>
      </w:pPr>
    </w:p>
    <w:p w14:paraId="3DD29C9B" w14:textId="77777777" w:rsidR="00E318C4" w:rsidRDefault="00E318C4" w:rsidP="00B96944">
      <w:pPr>
        <w:spacing w:before="0" w:after="160" w:line="259" w:lineRule="auto"/>
        <w:jc w:val="left"/>
        <w:rPr>
          <w:b/>
          <w:i/>
          <w:color w:val="5C1E3F"/>
          <w:sz w:val="28"/>
          <w:szCs w:val="28"/>
          <w:lang w:val="en-GB"/>
        </w:rPr>
      </w:pPr>
    </w:p>
    <w:p w14:paraId="5C207E2E" w14:textId="00E72066" w:rsidR="00B96944" w:rsidRPr="00C5572C" w:rsidRDefault="00B96944" w:rsidP="00B96944">
      <w:pPr>
        <w:spacing w:before="0" w:after="160" w:line="259" w:lineRule="auto"/>
        <w:jc w:val="left"/>
        <w:rPr>
          <w:b/>
          <w:i/>
          <w:color w:val="5C1E3F"/>
          <w:sz w:val="28"/>
          <w:szCs w:val="28"/>
          <w:lang w:val="en-GB"/>
        </w:rPr>
      </w:pPr>
      <w:r w:rsidRPr="00C5572C">
        <w:rPr>
          <w:b/>
          <w:i/>
          <w:color w:val="5C1E3F"/>
          <w:sz w:val="28"/>
          <w:szCs w:val="28"/>
          <w:lang w:val="en-GB"/>
        </w:rPr>
        <w:lastRenderedPageBreak/>
        <w:t>Q: What are the main cities/universities of this country?</w:t>
      </w:r>
    </w:p>
    <w:p w14:paraId="75BD87AD" w14:textId="0E6A34FB" w:rsidR="00B96944" w:rsidRPr="00C5572C" w:rsidRDefault="00B96944" w:rsidP="009E1491">
      <w:pPr>
        <w:pStyle w:val="Aufzhlungszeichen"/>
        <w:numPr>
          <w:ilvl w:val="0"/>
          <w:numId w:val="0"/>
        </w:numPr>
        <w:jc w:val="both"/>
        <w:rPr>
          <w:lang w:val="en-GB"/>
        </w:rPr>
      </w:pPr>
      <w:r w:rsidRPr="00C5572C">
        <w:rPr>
          <w:b/>
          <w:sz w:val="28"/>
          <w:szCs w:val="28"/>
          <w:lang w:val="en-GB"/>
        </w:rPr>
        <w:t>A:</w:t>
      </w:r>
      <w:r w:rsidRPr="00C5572C">
        <w:rPr>
          <w:lang w:val="en-GB"/>
        </w:rPr>
        <w:t xml:space="preserve"> A map with main cities, preferably also with the location of universities</w:t>
      </w:r>
      <w:r w:rsidR="006B2860" w:rsidRPr="00C5572C">
        <w:rPr>
          <w:lang w:val="en-GB"/>
        </w:rPr>
        <w:t>,</w:t>
      </w:r>
      <w:r w:rsidRPr="00C5572C">
        <w:rPr>
          <w:lang w:val="en-GB"/>
        </w:rPr>
        <w:t xml:space="preserve"> </w:t>
      </w:r>
      <w:proofErr w:type="gramStart"/>
      <w:r w:rsidRPr="00C5572C">
        <w:rPr>
          <w:lang w:val="en-GB"/>
        </w:rPr>
        <w:t>should be added</w:t>
      </w:r>
      <w:proofErr w:type="gramEnd"/>
      <w:r w:rsidRPr="00C5572C">
        <w:rPr>
          <w:lang w:val="en-GB"/>
        </w:rPr>
        <w:t xml:space="preserve"> to the HE institution</w:t>
      </w:r>
      <w:r w:rsidR="006B2860" w:rsidRPr="00C5572C">
        <w:rPr>
          <w:lang w:val="en-GB"/>
        </w:rPr>
        <w:t>’</w:t>
      </w:r>
      <w:r w:rsidRPr="00C5572C">
        <w:rPr>
          <w:lang w:val="en-GB"/>
        </w:rPr>
        <w:t xml:space="preserve">s website together with names and type of universities and </w:t>
      </w:r>
      <w:r w:rsidR="006B2860" w:rsidRPr="00C5572C">
        <w:rPr>
          <w:lang w:val="en-GB"/>
        </w:rPr>
        <w:t xml:space="preserve">the educations </w:t>
      </w:r>
      <w:r w:rsidRPr="00C5572C">
        <w:rPr>
          <w:lang w:val="en-GB"/>
        </w:rPr>
        <w:t>offered by the university.</w:t>
      </w:r>
    </w:p>
    <w:p w14:paraId="291511D5" w14:textId="77777777" w:rsidR="006B2860" w:rsidRPr="00C5572C" w:rsidRDefault="006B2860" w:rsidP="00B96944">
      <w:pPr>
        <w:pStyle w:val="Aufzhlungszeichen"/>
        <w:numPr>
          <w:ilvl w:val="0"/>
          <w:numId w:val="0"/>
        </w:numPr>
        <w:ind w:hanging="360"/>
        <w:jc w:val="both"/>
        <w:rPr>
          <w:i/>
          <w:sz w:val="28"/>
          <w:szCs w:val="28"/>
          <w:lang w:val="en-GB"/>
        </w:rPr>
      </w:pPr>
    </w:p>
    <w:p w14:paraId="24906A7D" w14:textId="77777777" w:rsidR="006B2860" w:rsidRPr="00C5572C" w:rsidRDefault="006B2860" w:rsidP="00B96944">
      <w:pPr>
        <w:pStyle w:val="Aufzhlungszeichen"/>
        <w:numPr>
          <w:ilvl w:val="0"/>
          <w:numId w:val="0"/>
        </w:numPr>
        <w:ind w:hanging="360"/>
        <w:jc w:val="both"/>
        <w:rPr>
          <w:i/>
          <w:sz w:val="28"/>
          <w:szCs w:val="28"/>
          <w:lang w:val="en-GB"/>
        </w:rPr>
      </w:pPr>
    </w:p>
    <w:p w14:paraId="7A1DCE3E" w14:textId="020F696D" w:rsidR="00B96944" w:rsidRPr="00C5572C" w:rsidRDefault="00C5572C" w:rsidP="00C5572C">
      <w:pPr>
        <w:pStyle w:val="Aufzhlungszeichen"/>
        <w:numPr>
          <w:ilvl w:val="0"/>
          <w:numId w:val="0"/>
        </w:numPr>
        <w:jc w:val="both"/>
        <w:rPr>
          <w:rFonts w:ascii="Calibri" w:eastAsia="Times New Roman" w:hAnsi="Calibri" w:cs="Calibri"/>
          <w:b/>
          <w:i/>
          <w:color w:val="5C1E3F"/>
          <w:sz w:val="28"/>
          <w:szCs w:val="28"/>
          <w:lang w:val="en-GB"/>
        </w:rPr>
      </w:pPr>
      <w:r>
        <w:rPr>
          <w:rFonts w:ascii="Calibri" w:eastAsia="Times New Roman" w:hAnsi="Calibri" w:cs="Calibri"/>
          <w:b/>
          <w:i/>
          <w:color w:val="5C1E3F"/>
          <w:sz w:val="28"/>
          <w:szCs w:val="28"/>
          <w:lang w:val="en-GB"/>
        </w:rPr>
        <w:t>Q: What</w:t>
      </w:r>
      <w:r w:rsidR="00B96944" w:rsidRPr="00C5572C">
        <w:rPr>
          <w:rFonts w:ascii="Calibri" w:eastAsia="Times New Roman" w:hAnsi="Calibri" w:cs="Calibri"/>
          <w:b/>
          <w:i/>
          <w:color w:val="5C1E3F"/>
          <w:sz w:val="28"/>
          <w:szCs w:val="28"/>
          <w:lang w:val="en-GB"/>
        </w:rPr>
        <w:t xml:space="preserve"> is the political system </w:t>
      </w:r>
      <w:r>
        <w:rPr>
          <w:rFonts w:ascii="Calibri" w:eastAsia="Times New Roman" w:hAnsi="Calibri" w:cs="Calibri"/>
          <w:b/>
          <w:i/>
          <w:color w:val="5C1E3F"/>
          <w:sz w:val="28"/>
          <w:szCs w:val="28"/>
          <w:lang w:val="en-GB"/>
        </w:rPr>
        <w:t xml:space="preserve">like </w:t>
      </w:r>
      <w:r w:rsidR="00B96944" w:rsidRPr="00C5572C">
        <w:rPr>
          <w:rFonts w:ascii="Calibri" w:eastAsia="Times New Roman" w:hAnsi="Calibri" w:cs="Calibri"/>
          <w:b/>
          <w:i/>
          <w:color w:val="5C1E3F"/>
          <w:sz w:val="28"/>
          <w:szCs w:val="28"/>
          <w:lang w:val="en-GB"/>
        </w:rPr>
        <w:t>in this country</w:t>
      </w:r>
      <w:r>
        <w:rPr>
          <w:rFonts w:ascii="Calibri" w:eastAsia="Times New Roman" w:hAnsi="Calibri" w:cs="Calibri"/>
          <w:b/>
          <w:i/>
          <w:color w:val="5C1E3F"/>
          <w:sz w:val="28"/>
          <w:szCs w:val="28"/>
          <w:lang w:val="en-GB"/>
        </w:rPr>
        <w:t>?</w:t>
      </w:r>
    </w:p>
    <w:p w14:paraId="1C43B9B0" w14:textId="2BBC37C3" w:rsidR="00B96944" w:rsidRPr="00C5572C" w:rsidRDefault="00B96944" w:rsidP="00C5572C">
      <w:pPr>
        <w:pStyle w:val="Aufzhlungszeichen"/>
        <w:numPr>
          <w:ilvl w:val="0"/>
          <w:numId w:val="0"/>
        </w:numPr>
        <w:jc w:val="both"/>
        <w:rPr>
          <w:lang w:val="en-GB"/>
        </w:rPr>
      </w:pPr>
      <w:r w:rsidRPr="00C5572C">
        <w:rPr>
          <w:b/>
          <w:sz w:val="28"/>
          <w:szCs w:val="28"/>
          <w:lang w:val="en-GB"/>
        </w:rPr>
        <w:t>A:</w:t>
      </w:r>
      <w:r w:rsidRPr="00C5572C">
        <w:rPr>
          <w:lang w:val="en-GB"/>
        </w:rPr>
        <w:t xml:space="preserve"> Knowing and understanding the political system of the country is of great interest </w:t>
      </w:r>
      <w:r w:rsidR="00C5572C">
        <w:rPr>
          <w:lang w:val="en-GB"/>
        </w:rPr>
        <w:t>to</w:t>
      </w:r>
      <w:r w:rsidRPr="00C5572C">
        <w:rPr>
          <w:lang w:val="en-GB"/>
        </w:rPr>
        <w:t xml:space="preserve"> new citizens. A description of the political system, explaining the main principles for participati</w:t>
      </w:r>
      <w:r w:rsidR="00E318C4">
        <w:rPr>
          <w:lang w:val="en-GB"/>
        </w:rPr>
        <w:t xml:space="preserve">on in democracy </w:t>
      </w:r>
      <w:proofErr w:type="gramStart"/>
      <w:r w:rsidR="00E318C4">
        <w:rPr>
          <w:lang w:val="en-GB"/>
        </w:rPr>
        <w:t>could be added</w:t>
      </w:r>
      <w:r w:rsidRPr="00C5572C">
        <w:rPr>
          <w:lang w:val="en-GB"/>
        </w:rPr>
        <w:t xml:space="preserve"> or linked to at the HE institution website</w:t>
      </w:r>
      <w:proofErr w:type="gramEnd"/>
      <w:r w:rsidRPr="00C5572C">
        <w:rPr>
          <w:lang w:val="en-GB"/>
        </w:rPr>
        <w:t>.</w:t>
      </w:r>
    </w:p>
    <w:p w14:paraId="6D374CFB" w14:textId="77777777" w:rsidR="00B96944" w:rsidRPr="00C5572C" w:rsidRDefault="00B96944" w:rsidP="006B2860">
      <w:pPr>
        <w:pStyle w:val="Aufzhlungszeichen"/>
        <w:numPr>
          <w:ilvl w:val="0"/>
          <w:numId w:val="0"/>
        </w:numPr>
        <w:ind w:hanging="360"/>
        <w:jc w:val="both"/>
        <w:rPr>
          <w:lang w:val="en-GB"/>
        </w:rPr>
      </w:pPr>
    </w:p>
    <w:p w14:paraId="7D91344A" w14:textId="6D67B840" w:rsidR="00B96944" w:rsidRPr="00C5572C" w:rsidRDefault="00B96944" w:rsidP="00C5572C">
      <w:pPr>
        <w:pStyle w:val="Aufzhlungszeichen"/>
        <w:numPr>
          <w:ilvl w:val="0"/>
          <w:numId w:val="0"/>
        </w:numPr>
        <w:jc w:val="both"/>
        <w:rPr>
          <w:lang w:val="en-GB"/>
        </w:rPr>
      </w:pPr>
      <w:r w:rsidRPr="00C5572C">
        <w:rPr>
          <w:lang w:val="en-GB"/>
        </w:rPr>
        <w:t xml:space="preserve">Find below the suggested structure for topics </w:t>
      </w:r>
      <w:r w:rsidR="00C5572C">
        <w:rPr>
          <w:lang w:val="en-GB"/>
        </w:rPr>
        <w:t>for this question:</w:t>
      </w:r>
    </w:p>
    <w:p w14:paraId="468FE581" w14:textId="77777777" w:rsidR="00B96944" w:rsidRPr="00C5572C" w:rsidRDefault="00B96944" w:rsidP="006B2860">
      <w:pPr>
        <w:pStyle w:val="Aufzhlungszeichen"/>
        <w:numPr>
          <w:ilvl w:val="0"/>
          <w:numId w:val="0"/>
        </w:numPr>
        <w:ind w:hanging="360"/>
        <w:jc w:val="both"/>
        <w:rPr>
          <w:sz w:val="28"/>
          <w:szCs w:val="28"/>
          <w:lang w:val="en-GB"/>
        </w:rPr>
      </w:pPr>
    </w:p>
    <w:p w14:paraId="196471FD" w14:textId="77777777" w:rsidR="00B96944" w:rsidRPr="00C5572C" w:rsidRDefault="00B96944" w:rsidP="00C5572C">
      <w:pPr>
        <w:pStyle w:val="Aufzhlungszeichen"/>
        <w:tabs>
          <w:tab w:val="clear" w:pos="360"/>
          <w:tab w:val="num" w:pos="720"/>
        </w:tabs>
        <w:jc w:val="both"/>
        <w:rPr>
          <w:lang w:val="en-GB"/>
        </w:rPr>
      </w:pPr>
      <w:r w:rsidRPr="00C5572C">
        <w:rPr>
          <w:lang w:val="en-GB"/>
        </w:rPr>
        <w:t>The Constitutional Act</w:t>
      </w:r>
    </w:p>
    <w:p w14:paraId="3D75AE82" w14:textId="77777777" w:rsidR="00B96944" w:rsidRPr="00C5572C" w:rsidRDefault="00B96944" w:rsidP="00C5572C">
      <w:pPr>
        <w:pStyle w:val="Aufzhlungszeichen"/>
        <w:tabs>
          <w:tab w:val="clear" w:pos="360"/>
          <w:tab w:val="num" w:pos="720"/>
        </w:tabs>
        <w:jc w:val="both"/>
        <w:rPr>
          <w:lang w:val="en-GB"/>
        </w:rPr>
      </w:pPr>
      <w:r w:rsidRPr="00C5572C">
        <w:rPr>
          <w:lang w:val="en-GB"/>
        </w:rPr>
        <w:t>The Parliamentary system</w:t>
      </w:r>
    </w:p>
    <w:p w14:paraId="66B48286" w14:textId="77777777" w:rsidR="00B96944" w:rsidRPr="00C5572C" w:rsidRDefault="00B96944" w:rsidP="00C5572C">
      <w:pPr>
        <w:pStyle w:val="Aufzhlungszeichen"/>
        <w:tabs>
          <w:tab w:val="clear" w:pos="360"/>
          <w:tab w:val="num" w:pos="720"/>
        </w:tabs>
        <w:jc w:val="both"/>
        <w:rPr>
          <w:lang w:val="en-GB"/>
        </w:rPr>
      </w:pPr>
      <w:r w:rsidRPr="00C5572C">
        <w:rPr>
          <w:lang w:val="en-GB"/>
        </w:rPr>
        <w:t>The separation of powers</w:t>
      </w:r>
    </w:p>
    <w:p w14:paraId="36002B97" w14:textId="77777777" w:rsidR="00B96944" w:rsidRPr="00C5572C" w:rsidRDefault="00B96944" w:rsidP="00C5572C">
      <w:pPr>
        <w:pStyle w:val="Aufzhlungszeichen"/>
        <w:tabs>
          <w:tab w:val="clear" w:pos="360"/>
          <w:tab w:val="num" w:pos="720"/>
        </w:tabs>
        <w:jc w:val="both"/>
        <w:rPr>
          <w:lang w:val="en-GB"/>
        </w:rPr>
      </w:pPr>
      <w:r w:rsidRPr="00C5572C">
        <w:rPr>
          <w:lang w:val="en-GB"/>
        </w:rPr>
        <w:t>Election and referendum</w:t>
      </w:r>
    </w:p>
    <w:p w14:paraId="3F9522B0" w14:textId="77777777" w:rsidR="00B96944" w:rsidRPr="00C5572C" w:rsidRDefault="00B96944" w:rsidP="00C5572C">
      <w:pPr>
        <w:pStyle w:val="Aufzhlungszeichen"/>
        <w:tabs>
          <w:tab w:val="clear" w:pos="360"/>
          <w:tab w:val="num" w:pos="720"/>
        </w:tabs>
        <w:jc w:val="both"/>
        <w:rPr>
          <w:lang w:val="en-GB"/>
        </w:rPr>
      </w:pPr>
      <w:r w:rsidRPr="00C5572C">
        <w:rPr>
          <w:lang w:val="en-GB"/>
        </w:rPr>
        <w:t>Member of EU / with or without exemptions from the EU Treaty</w:t>
      </w:r>
    </w:p>
    <w:p w14:paraId="00F4FB58" w14:textId="590641A4" w:rsidR="00C5572C" w:rsidRDefault="00C5572C" w:rsidP="00C5572C">
      <w:pPr>
        <w:pStyle w:val="Aufzhlungszeichen"/>
        <w:numPr>
          <w:ilvl w:val="0"/>
          <w:numId w:val="0"/>
        </w:numPr>
        <w:jc w:val="both"/>
        <w:rPr>
          <w:rFonts w:ascii="Calibri" w:eastAsia="Times New Roman" w:hAnsi="Calibri" w:cs="Calibri"/>
          <w:b/>
          <w:i/>
          <w:color w:val="5C1E3F"/>
          <w:sz w:val="28"/>
          <w:szCs w:val="28"/>
          <w:lang w:val="en-GB"/>
        </w:rPr>
      </w:pPr>
    </w:p>
    <w:p w14:paraId="6011131B" w14:textId="77777777" w:rsidR="00E318C4" w:rsidRDefault="00E318C4" w:rsidP="00C5572C">
      <w:pPr>
        <w:pStyle w:val="Aufzhlungszeichen"/>
        <w:numPr>
          <w:ilvl w:val="0"/>
          <w:numId w:val="0"/>
        </w:numPr>
        <w:jc w:val="both"/>
        <w:rPr>
          <w:rFonts w:ascii="Calibri" w:eastAsia="Times New Roman" w:hAnsi="Calibri" w:cs="Calibri"/>
          <w:b/>
          <w:i/>
          <w:color w:val="5C1E3F"/>
          <w:sz w:val="28"/>
          <w:szCs w:val="28"/>
          <w:lang w:val="en-GB"/>
        </w:rPr>
      </w:pPr>
    </w:p>
    <w:p w14:paraId="2CADC683" w14:textId="20EB6100" w:rsidR="00B96944" w:rsidRPr="00C5572C" w:rsidRDefault="00B96944" w:rsidP="00C5572C">
      <w:pPr>
        <w:pStyle w:val="Aufzhlungszeichen"/>
        <w:numPr>
          <w:ilvl w:val="0"/>
          <w:numId w:val="0"/>
        </w:numPr>
        <w:jc w:val="both"/>
        <w:rPr>
          <w:rFonts w:ascii="Calibri" w:eastAsia="Times New Roman" w:hAnsi="Calibri" w:cs="Calibri"/>
          <w:b/>
          <w:i/>
          <w:color w:val="5C1E3F"/>
          <w:sz w:val="28"/>
          <w:szCs w:val="28"/>
          <w:lang w:val="en-GB"/>
        </w:rPr>
      </w:pPr>
      <w:r w:rsidRPr="00C5572C">
        <w:rPr>
          <w:rFonts w:ascii="Calibri" w:eastAsia="Times New Roman" w:hAnsi="Calibri" w:cs="Calibri"/>
          <w:b/>
          <w:i/>
          <w:color w:val="5C1E3F"/>
          <w:sz w:val="28"/>
          <w:szCs w:val="28"/>
          <w:lang w:val="en-GB"/>
        </w:rPr>
        <w:t>Q: What are the main industries/sources of economic wealth in this country?</w:t>
      </w:r>
    </w:p>
    <w:p w14:paraId="522ED391" w14:textId="602E533C" w:rsidR="00B96944" w:rsidRPr="00C5572C" w:rsidRDefault="00B96944" w:rsidP="00C5572C">
      <w:pPr>
        <w:pStyle w:val="Aufzhlungszeichen"/>
        <w:numPr>
          <w:ilvl w:val="0"/>
          <w:numId w:val="0"/>
        </w:numPr>
        <w:jc w:val="both"/>
        <w:rPr>
          <w:lang w:val="en-GB"/>
        </w:rPr>
      </w:pPr>
      <w:r w:rsidRPr="00C5572C">
        <w:rPr>
          <w:b/>
          <w:sz w:val="28"/>
          <w:szCs w:val="28"/>
          <w:lang w:val="en-GB"/>
        </w:rPr>
        <w:t>A:</w:t>
      </w:r>
      <w:r w:rsidRPr="00C5572C">
        <w:rPr>
          <w:lang w:val="en-GB"/>
        </w:rPr>
        <w:t xml:space="preserve"> An overview of the business structure of the country combined with brief information about primary occupations </w:t>
      </w:r>
      <w:proofErr w:type="gramStart"/>
      <w:r w:rsidRPr="00C5572C">
        <w:rPr>
          <w:lang w:val="en-GB"/>
        </w:rPr>
        <w:t>could be provided or linked to from the HE Institution website</w:t>
      </w:r>
      <w:proofErr w:type="gramEnd"/>
      <w:r w:rsidRPr="00C5572C">
        <w:rPr>
          <w:lang w:val="en-GB"/>
        </w:rPr>
        <w:t xml:space="preserve">. </w:t>
      </w:r>
    </w:p>
    <w:p w14:paraId="3D807A88" w14:textId="77777777" w:rsidR="00E318C4" w:rsidRPr="00C5572C" w:rsidRDefault="00E318C4" w:rsidP="00C5572C">
      <w:pPr>
        <w:pStyle w:val="Aufzhlungszeichen"/>
        <w:numPr>
          <w:ilvl w:val="0"/>
          <w:numId w:val="0"/>
        </w:numPr>
        <w:jc w:val="both"/>
        <w:rPr>
          <w:lang w:val="en-GB"/>
        </w:rPr>
      </w:pPr>
    </w:p>
    <w:p w14:paraId="1E7245C8" w14:textId="77777777" w:rsidR="00B96944" w:rsidRPr="00C5572C" w:rsidRDefault="00B96944" w:rsidP="006B2860">
      <w:pPr>
        <w:pStyle w:val="Aufzhlungszeichen"/>
        <w:numPr>
          <w:ilvl w:val="0"/>
          <w:numId w:val="0"/>
        </w:numPr>
        <w:jc w:val="both"/>
        <w:rPr>
          <w:lang w:val="en-GB"/>
        </w:rPr>
      </w:pPr>
    </w:p>
    <w:p w14:paraId="125B69A4" w14:textId="40B23AEE" w:rsidR="00B96944" w:rsidRPr="00C5572C" w:rsidRDefault="00B96944" w:rsidP="00E318C4">
      <w:pPr>
        <w:pStyle w:val="Aufzhlungszeichen"/>
        <w:numPr>
          <w:ilvl w:val="0"/>
          <w:numId w:val="0"/>
        </w:numPr>
        <w:jc w:val="both"/>
        <w:rPr>
          <w:lang w:val="en-GB"/>
        </w:rPr>
      </w:pPr>
      <w:r w:rsidRPr="00C5572C">
        <w:rPr>
          <w:rFonts w:ascii="Calibri" w:eastAsia="Times New Roman" w:hAnsi="Calibri" w:cs="Calibri"/>
          <w:b/>
          <w:i/>
          <w:color w:val="5C1E3F"/>
          <w:sz w:val="28"/>
          <w:szCs w:val="28"/>
          <w:lang w:val="en-GB"/>
        </w:rPr>
        <w:t>Q: What is the minimum standard of living?</w:t>
      </w:r>
    </w:p>
    <w:p w14:paraId="256EA78B" w14:textId="01BCA4E5" w:rsidR="00B96944" w:rsidRPr="00C5572C" w:rsidRDefault="00B96944" w:rsidP="00C5572C">
      <w:pPr>
        <w:pStyle w:val="Aufzhlungszeichen"/>
        <w:numPr>
          <w:ilvl w:val="0"/>
          <w:numId w:val="0"/>
        </w:numPr>
        <w:jc w:val="both"/>
        <w:rPr>
          <w:lang w:val="en-GB"/>
        </w:rPr>
      </w:pPr>
      <w:r w:rsidRPr="00C5572C">
        <w:rPr>
          <w:b/>
          <w:sz w:val="28"/>
          <w:szCs w:val="28"/>
          <w:lang w:val="en-GB"/>
        </w:rPr>
        <w:t>A:</w:t>
      </w:r>
      <w:r w:rsidRPr="00C5572C">
        <w:rPr>
          <w:lang w:val="en-GB"/>
        </w:rPr>
        <w:t xml:space="preserve"> A</w:t>
      </w:r>
      <w:r w:rsidR="00C5572C">
        <w:rPr>
          <w:lang w:val="en-GB"/>
        </w:rPr>
        <w:t>s minimum wages normally depend</w:t>
      </w:r>
      <w:r w:rsidRPr="00C5572C">
        <w:rPr>
          <w:lang w:val="en-GB"/>
        </w:rPr>
        <w:t xml:space="preserve"> on </w:t>
      </w:r>
      <w:r w:rsidR="00C5572C">
        <w:rPr>
          <w:lang w:val="en-GB"/>
        </w:rPr>
        <w:t xml:space="preserve">the </w:t>
      </w:r>
      <w:r w:rsidRPr="00C5572C">
        <w:rPr>
          <w:lang w:val="en-GB"/>
        </w:rPr>
        <w:t xml:space="preserve">labour market regulation of the country, </w:t>
      </w:r>
      <w:r w:rsidR="00C5572C">
        <w:rPr>
          <w:lang w:val="en-GB"/>
        </w:rPr>
        <w:t>p</w:t>
      </w:r>
      <w:r w:rsidRPr="00C5572C">
        <w:rPr>
          <w:lang w:val="en-GB"/>
        </w:rPr>
        <w:t>lease provide a reference to the national standard</w:t>
      </w:r>
      <w:r w:rsidR="00C5572C">
        <w:rPr>
          <w:lang w:val="en-GB"/>
        </w:rPr>
        <w:t>,</w:t>
      </w:r>
      <w:r w:rsidRPr="00C5572C">
        <w:rPr>
          <w:lang w:val="en-GB"/>
        </w:rPr>
        <w:t xml:space="preserve"> if there is one. Information on minimum wages according to the legal system for labour negotiations and agreements </w:t>
      </w:r>
      <w:proofErr w:type="gramStart"/>
      <w:r w:rsidRPr="00C5572C">
        <w:rPr>
          <w:lang w:val="en-GB"/>
        </w:rPr>
        <w:t>could be provided</w:t>
      </w:r>
      <w:proofErr w:type="gramEnd"/>
      <w:r w:rsidRPr="00C5572C">
        <w:rPr>
          <w:lang w:val="en-GB"/>
        </w:rPr>
        <w:t xml:space="preserve"> by a link to national law and regulation.</w:t>
      </w:r>
    </w:p>
    <w:p w14:paraId="211E51FF" w14:textId="77777777" w:rsidR="00B96944" w:rsidRPr="00C5572C" w:rsidRDefault="00B96944" w:rsidP="006B2860">
      <w:pPr>
        <w:pStyle w:val="Aufzhlungszeichen"/>
        <w:numPr>
          <w:ilvl w:val="0"/>
          <w:numId w:val="0"/>
        </w:numPr>
        <w:ind w:hanging="360"/>
        <w:jc w:val="both"/>
        <w:rPr>
          <w:lang w:val="en-GB"/>
        </w:rPr>
      </w:pPr>
    </w:p>
    <w:p w14:paraId="5CD2A61C" w14:textId="2A1023EC" w:rsidR="00B96944" w:rsidRPr="00C5572C" w:rsidRDefault="00B96944" w:rsidP="00C5572C">
      <w:pPr>
        <w:pStyle w:val="Aufzhlungszeichen"/>
        <w:numPr>
          <w:ilvl w:val="0"/>
          <w:numId w:val="0"/>
        </w:numPr>
        <w:jc w:val="both"/>
        <w:rPr>
          <w:i/>
          <w:lang w:val="en-GB"/>
        </w:rPr>
      </w:pPr>
      <w:r w:rsidRPr="00C5572C">
        <w:rPr>
          <w:lang w:val="en-GB"/>
        </w:rPr>
        <w:t xml:space="preserve">For Information about </w:t>
      </w:r>
      <w:proofErr w:type="gramStart"/>
      <w:r w:rsidRPr="00C5572C">
        <w:rPr>
          <w:lang w:val="en-GB"/>
        </w:rPr>
        <w:t>unemployment</w:t>
      </w:r>
      <w:proofErr w:type="gramEnd"/>
      <w:r w:rsidRPr="00C5572C">
        <w:rPr>
          <w:lang w:val="en-GB"/>
        </w:rPr>
        <w:t xml:space="preserve"> benefit and social services see also the </w:t>
      </w:r>
      <w:r w:rsidRPr="00C5572C">
        <w:rPr>
          <w:i/>
          <w:lang w:val="en-GB"/>
        </w:rPr>
        <w:t>Q: How can I get into the social system of the country?</w:t>
      </w:r>
    </w:p>
    <w:p w14:paraId="183B7669" w14:textId="77777777" w:rsidR="00B96944" w:rsidRPr="00C5572C" w:rsidRDefault="00B96944" w:rsidP="006B2860">
      <w:pPr>
        <w:pStyle w:val="Aufzhlungszeichen"/>
        <w:numPr>
          <w:ilvl w:val="0"/>
          <w:numId w:val="0"/>
        </w:numPr>
        <w:ind w:hanging="360"/>
        <w:jc w:val="both"/>
        <w:rPr>
          <w:i/>
          <w:lang w:val="en-GB"/>
        </w:rPr>
      </w:pPr>
    </w:p>
    <w:p w14:paraId="4AF221BD" w14:textId="77777777" w:rsidR="0022239B" w:rsidRDefault="0022239B">
      <w:pPr>
        <w:spacing w:before="0" w:after="160" w:line="259" w:lineRule="auto"/>
        <w:jc w:val="left"/>
        <w:rPr>
          <w:rFonts w:asciiTheme="minorHAnsi" w:eastAsiaTheme="minorHAnsi" w:hAnsiTheme="minorHAnsi" w:cstheme="minorBidi"/>
          <w:sz w:val="28"/>
          <w:szCs w:val="28"/>
          <w:lang w:val="en-GB"/>
        </w:rPr>
      </w:pPr>
      <w:r>
        <w:rPr>
          <w:sz w:val="28"/>
          <w:szCs w:val="28"/>
          <w:lang w:val="en-GB"/>
        </w:rPr>
        <w:br w:type="page"/>
      </w:r>
    </w:p>
    <w:p w14:paraId="275E34CB" w14:textId="1AD07A57" w:rsidR="00B96944" w:rsidRPr="00C5572C" w:rsidRDefault="00B96944" w:rsidP="00C5572C">
      <w:pPr>
        <w:pStyle w:val="Aufzhlungszeichen"/>
        <w:numPr>
          <w:ilvl w:val="0"/>
          <w:numId w:val="0"/>
        </w:numPr>
        <w:jc w:val="both"/>
        <w:rPr>
          <w:rFonts w:ascii="Helvetica Neue" w:eastAsia="Times New Roman" w:hAnsi="Helvetica Neue" w:cs="Calibri"/>
          <w:color w:val="972E52"/>
          <w:sz w:val="40"/>
          <w:szCs w:val="40"/>
          <w:lang w:val="en-GB"/>
        </w:rPr>
      </w:pPr>
      <w:r w:rsidRPr="00C5572C">
        <w:rPr>
          <w:rFonts w:ascii="Helvetica Neue" w:eastAsia="Times New Roman" w:hAnsi="Helvetica Neue" w:cs="Calibri"/>
          <w:color w:val="972E52"/>
          <w:sz w:val="40"/>
          <w:szCs w:val="40"/>
          <w:lang w:val="en-GB"/>
        </w:rPr>
        <w:lastRenderedPageBreak/>
        <w:t>Conditions for refugees</w:t>
      </w:r>
      <w:r w:rsidR="005E477B">
        <w:rPr>
          <w:rFonts w:ascii="Helvetica Neue" w:eastAsia="Times New Roman" w:hAnsi="Helvetica Neue" w:cs="Calibri"/>
          <w:color w:val="972E52"/>
          <w:sz w:val="40"/>
          <w:szCs w:val="40"/>
          <w:lang w:val="en-GB"/>
        </w:rPr>
        <w:t xml:space="preserve"> during and after seeking asylum</w:t>
      </w:r>
    </w:p>
    <w:p w14:paraId="2CA86D51" w14:textId="77777777" w:rsidR="00C5572C" w:rsidRDefault="00C5572C" w:rsidP="00C5572C">
      <w:pPr>
        <w:pStyle w:val="Aufzhlungszeichen"/>
        <w:numPr>
          <w:ilvl w:val="0"/>
          <w:numId w:val="0"/>
        </w:numPr>
        <w:jc w:val="both"/>
        <w:rPr>
          <w:rFonts w:ascii="Calibri" w:eastAsia="Times New Roman" w:hAnsi="Calibri" w:cs="Calibri"/>
          <w:b/>
          <w:i/>
          <w:color w:val="5C1E3F"/>
          <w:sz w:val="28"/>
          <w:szCs w:val="28"/>
          <w:lang w:val="en-GB"/>
        </w:rPr>
      </w:pPr>
    </w:p>
    <w:p w14:paraId="23FED900" w14:textId="53137626" w:rsidR="00B96944" w:rsidRPr="00C5572C" w:rsidRDefault="00B96944" w:rsidP="00C5572C">
      <w:pPr>
        <w:pStyle w:val="Aufzhlungszeichen"/>
        <w:numPr>
          <w:ilvl w:val="0"/>
          <w:numId w:val="0"/>
        </w:numPr>
        <w:jc w:val="both"/>
        <w:rPr>
          <w:rFonts w:ascii="Calibri" w:eastAsia="Times New Roman" w:hAnsi="Calibri" w:cs="Calibri"/>
          <w:b/>
          <w:i/>
          <w:color w:val="5C1E3F"/>
          <w:sz w:val="28"/>
          <w:szCs w:val="28"/>
          <w:lang w:val="en-GB"/>
        </w:rPr>
      </w:pPr>
      <w:r w:rsidRPr="00C5572C">
        <w:rPr>
          <w:rFonts w:ascii="Calibri" w:eastAsia="Times New Roman" w:hAnsi="Calibri" w:cs="Calibri"/>
          <w:b/>
          <w:i/>
          <w:color w:val="5C1E3F"/>
          <w:sz w:val="28"/>
          <w:szCs w:val="28"/>
          <w:lang w:val="en-GB"/>
        </w:rPr>
        <w:t>Q: What are the rights &amp; entitlements, responsibilities and obligations of citizens/refugees/ migrants in this country?</w:t>
      </w:r>
    </w:p>
    <w:p w14:paraId="02D78B54" w14:textId="179DA695" w:rsidR="00B96944" w:rsidRDefault="00B96944" w:rsidP="006B2860">
      <w:pPr>
        <w:pStyle w:val="Aufzhlungszeichen"/>
        <w:numPr>
          <w:ilvl w:val="0"/>
          <w:numId w:val="0"/>
        </w:numPr>
        <w:ind w:hanging="360"/>
        <w:jc w:val="both"/>
        <w:rPr>
          <w:i/>
          <w:sz w:val="28"/>
          <w:szCs w:val="28"/>
          <w:lang w:val="en-GB"/>
        </w:rPr>
      </w:pPr>
    </w:p>
    <w:p w14:paraId="160C4FC3" w14:textId="77777777" w:rsidR="00C5572C" w:rsidRPr="00C5572C" w:rsidRDefault="00C5572C" w:rsidP="006B2860">
      <w:pPr>
        <w:pStyle w:val="Aufzhlungszeichen"/>
        <w:numPr>
          <w:ilvl w:val="0"/>
          <w:numId w:val="0"/>
        </w:numPr>
        <w:ind w:hanging="360"/>
        <w:jc w:val="both"/>
        <w:rPr>
          <w:i/>
          <w:sz w:val="28"/>
          <w:szCs w:val="28"/>
          <w:lang w:val="en-GB"/>
        </w:rPr>
      </w:pPr>
    </w:p>
    <w:p w14:paraId="444A7E83" w14:textId="0B958CBA" w:rsidR="00B96944" w:rsidRPr="0022239B" w:rsidRDefault="00B96944" w:rsidP="0022239B">
      <w:pPr>
        <w:pStyle w:val="Aufzhlungszeichen"/>
        <w:numPr>
          <w:ilvl w:val="0"/>
          <w:numId w:val="0"/>
        </w:numPr>
        <w:jc w:val="both"/>
        <w:rPr>
          <w:rFonts w:ascii="Calibri" w:eastAsia="Times New Roman" w:hAnsi="Calibri" w:cs="Calibri"/>
          <w:b/>
          <w:i/>
          <w:color w:val="5C1E3F"/>
          <w:sz w:val="28"/>
          <w:szCs w:val="28"/>
          <w:lang w:val="en-GB"/>
        </w:rPr>
      </w:pPr>
      <w:r w:rsidRPr="00C5572C">
        <w:rPr>
          <w:rFonts w:ascii="Calibri" w:eastAsia="Times New Roman" w:hAnsi="Calibri" w:cs="Calibri"/>
          <w:b/>
          <w:i/>
          <w:color w:val="5C1E3F"/>
          <w:sz w:val="28"/>
          <w:szCs w:val="28"/>
          <w:lang w:val="en-GB"/>
        </w:rPr>
        <w:t>Q: What financial support is available to refugees and migrants?</w:t>
      </w:r>
    </w:p>
    <w:p w14:paraId="76F1F6C5" w14:textId="48A8934B" w:rsidR="00B96944" w:rsidRPr="00C5572C" w:rsidRDefault="00B96944" w:rsidP="00C5572C">
      <w:pPr>
        <w:pStyle w:val="Aufzhlungszeichen"/>
        <w:numPr>
          <w:ilvl w:val="0"/>
          <w:numId w:val="0"/>
        </w:numPr>
        <w:jc w:val="both"/>
        <w:rPr>
          <w:lang w:val="en-GB"/>
        </w:rPr>
      </w:pPr>
      <w:r w:rsidRPr="00C5572C">
        <w:rPr>
          <w:b/>
          <w:sz w:val="28"/>
          <w:szCs w:val="28"/>
          <w:lang w:val="en-GB"/>
        </w:rPr>
        <w:t>A:</w:t>
      </w:r>
      <w:r w:rsidRPr="00C5572C">
        <w:rPr>
          <w:lang w:val="en-GB"/>
        </w:rPr>
        <w:t xml:space="preserve"> As the question </w:t>
      </w:r>
      <w:proofErr w:type="gramStart"/>
      <w:r w:rsidRPr="00C5572C">
        <w:rPr>
          <w:lang w:val="en-GB"/>
        </w:rPr>
        <w:t>cannot be answered</w:t>
      </w:r>
      <w:proofErr w:type="gramEnd"/>
      <w:r w:rsidRPr="00C5572C">
        <w:rPr>
          <w:lang w:val="en-GB"/>
        </w:rPr>
        <w:t xml:space="preserve"> </w:t>
      </w:r>
      <w:r w:rsidR="0022239B">
        <w:rPr>
          <w:lang w:val="en-GB"/>
        </w:rPr>
        <w:t>in a general way,</w:t>
      </w:r>
      <w:r w:rsidRPr="00C5572C">
        <w:rPr>
          <w:lang w:val="en-GB"/>
        </w:rPr>
        <w:t xml:space="preserve"> the answer must be provided by specific references to actual conditions.</w:t>
      </w:r>
      <w:r w:rsidR="00C5572C">
        <w:rPr>
          <w:lang w:val="en-GB"/>
        </w:rPr>
        <w:t xml:space="preserve"> </w:t>
      </w:r>
      <w:r w:rsidRPr="00C5572C">
        <w:rPr>
          <w:lang w:val="en-GB"/>
        </w:rPr>
        <w:t>For citizens without a job, pub</w:t>
      </w:r>
      <w:r w:rsidR="00C5572C">
        <w:rPr>
          <w:lang w:val="en-GB"/>
        </w:rPr>
        <w:t>lic subsidies are available in accordance with</w:t>
      </w:r>
      <w:r w:rsidRPr="00C5572C">
        <w:rPr>
          <w:lang w:val="en-GB"/>
        </w:rPr>
        <w:t xml:space="preserve"> the legal framework for social benefits. Due to laws and regulations for the area</w:t>
      </w:r>
      <w:r w:rsidR="00C5572C">
        <w:rPr>
          <w:lang w:val="en-GB"/>
        </w:rPr>
        <w:t xml:space="preserve"> concerned, </w:t>
      </w:r>
      <w:r w:rsidRPr="00C5572C">
        <w:rPr>
          <w:lang w:val="en-GB"/>
        </w:rPr>
        <w:t xml:space="preserve">a fixed amount for the maximum ceiling of social benefits will be the situation for some countries. </w:t>
      </w:r>
    </w:p>
    <w:p w14:paraId="3B94ED36" w14:textId="77777777" w:rsidR="00B96944" w:rsidRPr="00C5572C" w:rsidRDefault="00B96944" w:rsidP="006B2860">
      <w:pPr>
        <w:pStyle w:val="Aufzhlungszeichen"/>
        <w:numPr>
          <w:ilvl w:val="0"/>
          <w:numId w:val="0"/>
        </w:numPr>
        <w:ind w:hanging="360"/>
        <w:jc w:val="both"/>
        <w:rPr>
          <w:lang w:val="en-GB"/>
        </w:rPr>
      </w:pPr>
    </w:p>
    <w:p w14:paraId="1989D1A6" w14:textId="5E64FDE0" w:rsidR="00B96944" w:rsidRPr="00C5572C" w:rsidRDefault="00B96944" w:rsidP="00C5572C">
      <w:pPr>
        <w:pStyle w:val="Aufzhlungszeichen"/>
        <w:numPr>
          <w:ilvl w:val="0"/>
          <w:numId w:val="0"/>
        </w:numPr>
        <w:jc w:val="both"/>
        <w:rPr>
          <w:lang w:val="en-GB"/>
        </w:rPr>
      </w:pPr>
      <w:r w:rsidRPr="00C5572C">
        <w:rPr>
          <w:lang w:val="en-GB"/>
        </w:rPr>
        <w:t>There might be special regulations for asylum seeke</w:t>
      </w:r>
      <w:r w:rsidR="00E318C4">
        <w:rPr>
          <w:lang w:val="en-GB"/>
        </w:rPr>
        <w:t>rs and refugees granted</w:t>
      </w:r>
      <w:r w:rsidRPr="00C5572C">
        <w:rPr>
          <w:lang w:val="en-GB"/>
        </w:rPr>
        <w:t xml:space="preserve"> permissi</w:t>
      </w:r>
      <w:r w:rsidR="00E318C4">
        <w:rPr>
          <w:lang w:val="en-GB"/>
        </w:rPr>
        <w:t>on of stay – either intermediately</w:t>
      </w:r>
      <w:r w:rsidRPr="00C5572C">
        <w:rPr>
          <w:lang w:val="en-GB"/>
        </w:rPr>
        <w:t xml:space="preserve"> or permanent</w:t>
      </w:r>
      <w:r w:rsidR="00E318C4">
        <w:rPr>
          <w:lang w:val="en-GB"/>
        </w:rPr>
        <w:t>ly</w:t>
      </w:r>
      <w:r w:rsidRPr="00C5572C">
        <w:rPr>
          <w:lang w:val="en-GB"/>
        </w:rPr>
        <w:t>.</w:t>
      </w:r>
    </w:p>
    <w:p w14:paraId="573C79E3" w14:textId="77777777" w:rsidR="00B96944" w:rsidRPr="00C5572C" w:rsidRDefault="00B96944" w:rsidP="006B2860">
      <w:pPr>
        <w:pStyle w:val="Aufzhlungszeichen"/>
        <w:numPr>
          <w:ilvl w:val="0"/>
          <w:numId w:val="0"/>
        </w:numPr>
        <w:ind w:hanging="360"/>
        <w:jc w:val="both"/>
        <w:rPr>
          <w:lang w:val="en-GB"/>
        </w:rPr>
      </w:pPr>
    </w:p>
    <w:p w14:paraId="5B5343F6" w14:textId="23744A38" w:rsidR="00B96944" w:rsidRPr="00C5572C" w:rsidRDefault="00B96944" w:rsidP="005E477B">
      <w:pPr>
        <w:pStyle w:val="Aufzhlungszeichen"/>
        <w:numPr>
          <w:ilvl w:val="0"/>
          <w:numId w:val="0"/>
        </w:numPr>
        <w:jc w:val="both"/>
        <w:rPr>
          <w:lang w:val="en-GB"/>
        </w:rPr>
      </w:pPr>
      <w:r w:rsidRPr="00C5572C">
        <w:rPr>
          <w:lang w:val="en-GB"/>
        </w:rPr>
        <w:t>As for the rights and entitlements for refugees and immig</w:t>
      </w:r>
      <w:r w:rsidR="005E477B">
        <w:rPr>
          <w:lang w:val="en-GB"/>
        </w:rPr>
        <w:t>rants</w:t>
      </w:r>
      <w:r w:rsidR="00E318C4">
        <w:rPr>
          <w:lang w:val="en-GB"/>
        </w:rPr>
        <w:t>,</w:t>
      </w:r>
      <w:r w:rsidR="005E477B">
        <w:rPr>
          <w:lang w:val="en-GB"/>
        </w:rPr>
        <w:t xml:space="preserve"> </w:t>
      </w:r>
      <w:r w:rsidR="00E318C4">
        <w:rPr>
          <w:lang w:val="en-GB"/>
        </w:rPr>
        <w:t>it</w:t>
      </w:r>
      <w:r w:rsidR="005E477B">
        <w:rPr>
          <w:lang w:val="en-GB"/>
        </w:rPr>
        <w:t xml:space="preserve"> is important to note </w:t>
      </w:r>
      <w:r w:rsidRPr="00C5572C">
        <w:rPr>
          <w:lang w:val="en-GB"/>
        </w:rPr>
        <w:t>the differences of these two categories according to access to social benefits.</w:t>
      </w:r>
    </w:p>
    <w:p w14:paraId="24632CDB" w14:textId="77777777" w:rsidR="00B96944" w:rsidRPr="00C5572C" w:rsidRDefault="00B96944" w:rsidP="006B2860">
      <w:pPr>
        <w:pStyle w:val="Aufzhlungszeichen"/>
        <w:numPr>
          <w:ilvl w:val="0"/>
          <w:numId w:val="0"/>
        </w:numPr>
        <w:ind w:hanging="360"/>
        <w:jc w:val="both"/>
        <w:rPr>
          <w:lang w:val="en-GB"/>
        </w:rPr>
      </w:pPr>
    </w:p>
    <w:p w14:paraId="0BBC8409" w14:textId="77777777" w:rsidR="00B96944" w:rsidRPr="00C5572C" w:rsidRDefault="00B96944" w:rsidP="00C5572C">
      <w:pPr>
        <w:pStyle w:val="Aufzhlungszeichen"/>
        <w:numPr>
          <w:ilvl w:val="0"/>
          <w:numId w:val="0"/>
        </w:numPr>
        <w:jc w:val="both"/>
        <w:rPr>
          <w:i/>
          <w:lang w:val="en-GB"/>
        </w:rPr>
      </w:pPr>
      <w:r w:rsidRPr="00C5572C">
        <w:rPr>
          <w:i/>
          <w:lang w:val="en-GB"/>
        </w:rPr>
        <w:t>Please insert relevant information.</w:t>
      </w:r>
    </w:p>
    <w:p w14:paraId="5A2202C4" w14:textId="77777777" w:rsidR="00B96944" w:rsidRPr="00C5572C" w:rsidRDefault="00B96944" w:rsidP="006B2860">
      <w:pPr>
        <w:pStyle w:val="Aufzhlungszeichen"/>
        <w:numPr>
          <w:ilvl w:val="0"/>
          <w:numId w:val="0"/>
        </w:numPr>
        <w:ind w:hanging="360"/>
        <w:jc w:val="both"/>
        <w:rPr>
          <w:sz w:val="28"/>
          <w:szCs w:val="28"/>
          <w:lang w:val="en-GB"/>
        </w:rPr>
      </w:pPr>
    </w:p>
    <w:p w14:paraId="65D10D91" w14:textId="77777777" w:rsidR="00B96944" w:rsidRPr="00C5572C" w:rsidRDefault="00B96944" w:rsidP="00C5572C">
      <w:pPr>
        <w:pStyle w:val="Aufzhlungszeichen"/>
        <w:numPr>
          <w:ilvl w:val="0"/>
          <w:numId w:val="0"/>
        </w:numPr>
        <w:jc w:val="both"/>
        <w:rPr>
          <w:rFonts w:ascii="Calibri" w:eastAsia="Times New Roman" w:hAnsi="Calibri" w:cs="Calibri"/>
          <w:b/>
          <w:i/>
          <w:color w:val="5C1E3F"/>
          <w:sz w:val="28"/>
          <w:szCs w:val="28"/>
          <w:lang w:val="en-GB"/>
        </w:rPr>
      </w:pPr>
      <w:r w:rsidRPr="00C5572C">
        <w:rPr>
          <w:rFonts w:ascii="Calibri" w:eastAsia="Times New Roman" w:hAnsi="Calibri" w:cs="Calibri"/>
          <w:b/>
          <w:i/>
          <w:color w:val="5C1E3F"/>
          <w:sz w:val="28"/>
          <w:szCs w:val="28"/>
          <w:lang w:val="en-GB"/>
        </w:rPr>
        <w:t>Q: Where can refugees stay during the formal process of asylum seeking?</w:t>
      </w:r>
    </w:p>
    <w:p w14:paraId="13E5ECCF" w14:textId="359BA421" w:rsidR="00B96944" w:rsidRPr="00C5572C" w:rsidRDefault="00B96944" w:rsidP="00C5572C">
      <w:pPr>
        <w:pStyle w:val="Aufzhlungszeichen"/>
        <w:numPr>
          <w:ilvl w:val="0"/>
          <w:numId w:val="0"/>
        </w:numPr>
        <w:jc w:val="both"/>
        <w:rPr>
          <w:lang w:val="en-GB"/>
        </w:rPr>
      </w:pPr>
      <w:r w:rsidRPr="005E477B">
        <w:rPr>
          <w:b/>
          <w:sz w:val="28"/>
          <w:szCs w:val="28"/>
          <w:lang w:val="en-GB"/>
        </w:rPr>
        <w:t>A:</w:t>
      </w:r>
      <w:r w:rsidRPr="00C5572C">
        <w:rPr>
          <w:lang w:val="en-GB"/>
        </w:rPr>
        <w:t xml:space="preserve"> please insert information according to national, municipal or regional law and regulations. </w:t>
      </w:r>
    </w:p>
    <w:p w14:paraId="6AFDF84D" w14:textId="63113789" w:rsidR="00B96944" w:rsidRDefault="00B96944" w:rsidP="00C5572C">
      <w:pPr>
        <w:pStyle w:val="Aufzhlungszeichen"/>
        <w:numPr>
          <w:ilvl w:val="0"/>
          <w:numId w:val="0"/>
        </w:numPr>
        <w:jc w:val="both"/>
        <w:rPr>
          <w:lang w:val="en-GB"/>
        </w:rPr>
      </w:pPr>
      <w:r w:rsidRPr="00C5572C">
        <w:rPr>
          <w:lang w:val="en-GB"/>
        </w:rPr>
        <w:t>Please insert relevant information about the formal process of asylum seeking, optionally by a link.</w:t>
      </w:r>
    </w:p>
    <w:p w14:paraId="2C2B8F25" w14:textId="77777777" w:rsidR="00B96944" w:rsidRPr="00C5572C" w:rsidRDefault="00B96944" w:rsidP="0022239B">
      <w:pPr>
        <w:pStyle w:val="Aufzhlungszeichen"/>
        <w:numPr>
          <w:ilvl w:val="0"/>
          <w:numId w:val="0"/>
        </w:numPr>
        <w:jc w:val="both"/>
        <w:rPr>
          <w:i/>
          <w:sz w:val="28"/>
          <w:szCs w:val="28"/>
          <w:lang w:val="en-GB"/>
        </w:rPr>
      </w:pPr>
    </w:p>
    <w:p w14:paraId="420A70EA" w14:textId="5CBA6214" w:rsidR="00B96944" w:rsidRPr="00C5572C" w:rsidRDefault="00B96944" w:rsidP="00E318C4">
      <w:pPr>
        <w:pStyle w:val="Aufzhlungszeichen"/>
        <w:numPr>
          <w:ilvl w:val="0"/>
          <w:numId w:val="0"/>
        </w:numPr>
        <w:jc w:val="both"/>
        <w:rPr>
          <w:rFonts w:ascii="Calibri" w:eastAsia="Times New Roman" w:hAnsi="Calibri" w:cs="Calibri"/>
          <w:b/>
          <w:i/>
          <w:color w:val="5C1E3F"/>
          <w:sz w:val="28"/>
          <w:szCs w:val="28"/>
          <w:lang w:val="en-GB"/>
        </w:rPr>
      </w:pPr>
      <w:r w:rsidRPr="00C5572C">
        <w:rPr>
          <w:rFonts w:ascii="Calibri" w:eastAsia="Times New Roman" w:hAnsi="Calibri" w:cs="Calibri"/>
          <w:b/>
          <w:i/>
          <w:color w:val="5C1E3F"/>
          <w:sz w:val="28"/>
          <w:szCs w:val="28"/>
          <w:lang w:val="en-GB"/>
        </w:rPr>
        <w:t>Q: What is the legal status and legal regulations concerning studying/working before and</w:t>
      </w:r>
      <w:r w:rsidR="00E318C4">
        <w:rPr>
          <w:rFonts w:ascii="Calibri" w:eastAsia="Times New Roman" w:hAnsi="Calibri" w:cs="Calibri"/>
          <w:b/>
          <w:i/>
          <w:color w:val="5C1E3F"/>
          <w:sz w:val="28"/>
          <w:szCs w:val="28"/>
          <w:lang w:val="en-GB"/>
        </w:rPr>
        <w:t xml:space="preserve"> after the recognition or rejection</w:t>
      </w:r>
      <w:r w:rsidRPr="00C5572C">
        <w:rPr>
          <w:rFonts w:ascii="Calibri" w:eastAsia="Times New Roman" w:hAnsi="Calibri" w:cs="Calibri"/>
          <w:b/>
          <w:i/>
          <w:color w:val="5C1E3F"/>
          <w:sz w:val="28"/>
          <w:szCs w:val="28"/>
          <w:lang w:val="en-GB"/>
        </w:rPr>
        <w:t xml:space="preserve"> of asylum status?</w:t>
      </w:r>
    </w:p>
    <w:p w14:paraId="4AAE41B1" w14:textId="7788FA90" w:rsidR="00B96944" w:rsidRPr="00C5572C" w:rsidRDefault="00B96944" w:rsidP="00C5572C">
      <w:pPr>
        <w:pStyle w:val="Aufzhlungszeichen"/>
        <w:numPr>
          <w:ilvl w:val="0"/>
          <w:numId w:val="0"/>
        </w:numPr>
        <w:jc w:val="both"/>
        <w:rPr>
          <w:lang w:val="en-GB"/>
        </w:rPr>
      </w:pPr>
      <w:r w:rsidRPr="005E477B">
        <w:rPr>
          <w:b/>
          <w:sz w:val="28"/>
          <w:szCs w:val="28"/>
          <w:lang w:val="en-GB"/>
        </w:rPr>
        <w:t>A:</w:t>
      </w:r>
      <w:r w:rsidRPr="00C5572C">
        <w:rPr>
          <w:lang w:val="en-GB"/>
        </w:rPr>
        <w:t xml:space="preserve"> Laws and regulations define the legal status, rights and responsibilities of the asylum seeker, including also the status after receiving asylum. The information about legal status for this topic should also include regulations for the situation of having had the asylum denied. The legal framework of the country clearly indicates whether studying and working is a right.</w:t>
      </w:r>
    </w:p>
    <w:p w14:paraId="1A1B0349" w14:textId="77777777" w:rsidR="00B96944" w:rsidRPr="00C5572C" w:rsidRDefault="00B96944" w:rsidP="006B2860">
      <w:pPr>
        <w:pStyle w:val="Aufzhlungszeichen"/>
        <w:numPr>
          <w:ilvl w:val="0"/>
          <w:numId w:val="0"/>
        </w:numPr>
        <w:ind w:hanging="360"/>
        <w:jc w:val="both"/>
        <w:rPr>
          <w:lang w:val="en-GB"/>
        </w:rPr>
      </w:pPr>
    </w:p>
    <w:p w14:paraId="5195FDEE" w14:textId="24CB7727" w:rsidR="00B96944" w:rsidRPr="00C5572C" w:rsidRDefault="00B96944" w:rsidP="006B2860">
      <w:pPr>
        <w:pStyle w:val="Aufzhlungszeichen"/>
        <w:numPr>
          <w:ilvl w:val="0"/>
          <w:numId w:val="0"/>
        </w:numPr>
        <w:jc w:val="both"/>
        <w:rPr>
          <w:lang w:val="en-GB"/>
        </w:rPr>
      </w:pPr>
      <w:r w:rsidRPr="00C5572C">
        <w:rPr>
          <w:lang w:val="en-GB"/>
        </w:rPr>
        <w:t xml:space="preserve">A link for more information </w:t>
      </w:r>
      <w:proofErr w:type="gramStart"/>
      <w:r w:rsidRPr="00C5572C">
        <w:rPr>
          <w:lang w:val="en-GB"/>
        </w:rPr>
        <w:t>could be added</w:t>
      </w:r>
      <w:proofErr w:type="gramEnd"/>
      <w:r w:rsidRPr="00C5572C">
        <w:rPr>
          <w:lang w:val="en-GB"/>
        </w:rPr>
        <w:t>.</w:t>
      </w:r>
      <w:r w:rsidR="0022239B" w:rsidRPr="00606C35">
        <w:rPr>
          <w:b/>
          <w:lang w:val="en-GB"/>
        </w:rPr>
        <w:t xml:space="preserve"> </w:t>
      </w:r>
      <w:r w:rsidRPr="00606C35">
        <w:rPr>
          <w:i/>
          <w:lang w:val="en-GB"/>
        </w:rPr>
        <w:t>Please</w:t>
      </w:r>
      <w:r w:rsidR="0022239B" w:rsidRPr="00606C35">
        <w:rPr>
          <w:i/>
          <w:lang w:val="en-GB"/>
        </w:rPr>
        <w:t xml:space="preserve"> refer to the </w:t>
      </w:r>
      <w:hyperlink r:id="rId28" w:history="1">
        <w:r w:rsidR="0022239B" w:rsidRPr="00606C35">
          <w:rPr>
            <w:rStyle w:val="Hyperlink"/>
            <w:i/>
            <w:lang w:val="en-GB"/>
          </w:rPr>
          <w:t>“Welcome to Europe”-</w:t>
        </w:r>
        <w:r w:rsidRPr="00606C35">
          <w:rPr>
            <w:rStyle w:val="Hyperlink"/>
            <w:i/>
            <w:lang w:val="en-GB"/>
          </w:rPr>
          <w:t>Guidelines</w:t>
        </w:r>
      </w:hyperlink>
      <w:r w:rsidR="0022239B" w:rsidRPr="00606C35">
        <w:rPr>
          <w:i/>
          <w:lang w:val="en-GB"/>
        </w:rPr>
        <w:t>.</w:t>
      </w:r>
    </w:p>
    <w:p w14:paraId="1FD2FEBB" w14:textId="77777777" w:rsidR="005E477B" w:rsidRDefault="005E477B" w:rsidP="0022239B">
      <w:pPr>
        <w:pStyle w:val="Aufzhlungszeichen"/>
        <w:numPr>
          <w:ilvl w:val="0"/>
          <w:numId w:val="0"/>
        </w:numPr>
        <w:jc w:val="both"/>
        <w:rPr>
          <w:rFonts w:ascii="Calibri" w:eastAsia="Times New Roman" w:hAnsi="Calibri" w:cs="Calibri"/>
          <w:b/>
          <w:i/>
          <w:color w:val="5C1E3F"/>
          <w:sz w:val="28"/>
          <w:szCs w:val="28"/>
          <w:lang w:val="en-GB"/>
        </w:rPr>
      </w:pPr>
    </w:p>
    <w:p w14:paraId="3D782DA9" w14:textId="3B6B6141" w:rsidR="00B96944" w:rsidRPr="00C5572C" w:rsidRDefault="00B96944" w:rsidP="005E477B">
      <w:pPr>
        <w:pStyle w:val="Aufzhlungszeichen"/>
        <w:numPr>
          <w:ilvl w:val="0"/>
          <w:numId w:val="0"/>
        </w:numPr>
        <w:jc w:val="both"/>
        <w:rPr>
          <w:rFonts w:ascii="Calibri" w:eastAsia="Times New Roman" w:hAnsi="Calibri" w:cs="Calibri"/>
          <w:b/>
          <w:i/>
          <w:color w:val="5C1E3F"/>
          <w:sz w:val="28"/>
          <w:szCs w:val="28"/>
          <w:lang w:val="en-GB"/>
        </w:rPr>
      </w:pPr>
      <w:r w:rsidRPr="00C5572C">
        <w:rPr>
          <w:rFonts w:ascii="Calibri" w:eastAsia="Times New Roman" w:hAnsi="Calibri" w:cs="Calibri"/>
          <w:b/>
          <w:i/>
          <w:color w:val="5C1E3F"/>
          <w:sz w:val="28"/>
          <w:szCs w:val="28"/>
          <w:lang w:val="en-GB"/>
        </w:rPr>
        <w:lastRenderedPageBreak/>
        <w:t xml:space="preserve">Q: </w:t>
      </w:r>
      <w:r w:rsidR="005E477B">
        <w:rPr>
          <w:rFonts w:ascii="Calibri" w:eastAsia="Times New Roman" w:hAnsi="Calibri" w:cs="Calibri"/>
          <w:b/>
          <w:i/>
          <w:color w:val="5C1E3F"/>
          <w:sz w:val="28"/>
          <w:szCs w:val="28"/>
          <w:lang w:val="en-GB"/>
        </w:rPr>
        <w:t>How can a migrant</w:t>
      </w:r>
      <w:r w:rsidRPr="00C5572C">
        <w:rPr>
          <w:rFonts w:ascii="Calibri" w:eastAsia="Times New Roman" w:hAnsi="Calibri" w:cs="Calibri"/>
          <w:b/>
          <w:i/>
          <w:color w:val="5C1E3F"/>
          <w:sz w:val="28"/>
          <w:szCs w:val="28"/>
          <w:lang w:val="en-GB"/>
        </w:rPr>
        <w:t xml:space="preserve"> get into the social care system of this country?</w:t>
      </w:r>
    </w:p>
    <w:p w14:paraId="4D526BC9" w14:textId="75CA6C53" w:rsidR="00B96944" w:rsidRPr="00C5572C" w:rsidRDefault="00B96944" w:rsidP="005E477B">
      <w:pPr>
        <w:pStyle w:val="Aufzhlungszeichen"/>
        <w:numPr>
          <w:ilvl w:val="0"/>
          <w:numId w:val="0"/>
        </w:numPr>
        <w:jc w:val="both"/>
        <w:rPr>
          <w:lang w:val="en-GB"/>
        </w:rPr>
      </w:pPr>
      <w:r w:rsidRPr="005E477B">
        <w:rPr>
          <w:b/>
          <w:sz w:val="28"/>
          <w:szCs w:val="28"/>
          <w:lang w:val="en-GB"/>
        </w:rPr>
        <w:t>A:</w:t>
      </w:r>
      <w:r w:rsidRPr="00C5572C">
        <w:rPr>
          <w:lang w:val="en-GB"/>
        </w:rPr>
        <w:t xml:space="preserve"> See the answers above. The answer depends on the specific situation, either </w:t>
      </w:r>
      <w:r w:rsidR="005E477B">
        <w:rPr>
          <w:lang w:val="en-GB"/>
        </w:rPr>
        <w:t xml:space="preserve">as </w:t>
      </w:r>
      <w:r w:rsidRPr="00C5572C">
        <w:rPr>
          <w:lang w:val="en-GB"/>
        </w:rPr>
        <w:t xml:space="preserve">an asylum seeker, </w:t>
      </w:r>
      <w:r w:rsidR="005E477B">
        <w:rPr>
          <w:lang w:val="en-GB"/>
        </w:rPr>
        <w:t xml:space="preserve">or whether asylum </w:t>
      </w:r>
      <w:proofErr w:type="gramStart"/>
      <w:r w:rsidR="005E477B">
        <w:rPr>
          <w:lang w:val="en-GB"/>
        </w:rPr>
        <w:t xml:space="preserve">has already been granted or </w:t>
      </w:r>
      <w:r w:rsidRPr="00C5572C">
        <w:rPr>
          <w:lang w:val="en-GB"/>
        </w:rPr>
        <w:t>denied</w:t>
      </w:r>
      <w:proofErr w:type="gramEnd"/>
      <w:r w:rsidRPr="00C5572C">
        <w:rPr>
          <w:lang w:val="en-GB"/>
        </w:rPr>
        <w:t>.</w:t>
      </w:r>
    </w:p>
    <w:p w14:paraId="6C393DDB" w14:textId="77777777" w:rsidR="005E477B" w:rsidRPr="00C5572C" w:rsidRDefault="005E477B" w:rsidP="0022239B">
      <w:pPr>
        <w:pStyle w:val="Aufzhlungszeichen"/>
        <w:numPr>
          <w:ilvl w:val="0"/>
          <w:numId w:val="0"/>
        </w:numPr>
        <w:jc w:val="both"/>
        <w:rPr>
          <w:i/>
          <w:sz w:val="28"/>
          <w:szCs w:val="28"/>
          <w:lang w:val="en-GB"/>
        </w:rPr>
      </w:pPr>
    </w:p>
    <w:p w14:paraId="3C54FB5B" w14:textId="51C391C5" w:rsidR="00B96944" w:rsidRPr="00C5572C" w:rsidRDefault="00B96944" w:rsidP="005E477B">
      <w:pPr>
        <w:pStyle w:val="Aufzhlungszeichen"/>
        <w:numPr>
          <w:ilvl w:val="0"/>
          <w:numId w:val="0"/>
        </w:numPr>
        <w:jc w:val="both"/>
        <w:rPr>
          <w:rFonts w:ascii="Calibri" w:eastAsia="Times New Roman" w:hAnsi="Calibri" w:cs="Calibri"/>
          <w:b/>
          <w:i/>
          <w:color w:val="5C1E3F"/>
          <w:sz w:val="28"/>
          <w:szCs w:val="28"/>
          <w:lang w:val="en-GB"/>
        </w:rPr>
      </w:pPr>
      <w:r w:rsidRPr="00C5572C">
        <w:rPr>
          <w:rFonts w:ascii="Calibri" w:eastAsia="Times New Roman" w:hAnsi="Calibri" w:cs="Calibri"/>
          <w:b/>
          <w:i/>
          <w:color w:val="5C1E3F"/>
          <w:sz w:val="28"/>
          <w:szCs w:val="28"/>
          <w:lang w:val="en-GB"/>
        </w:rPr>
        <w:t xml:space="preserve">Q: </w:t>
      </w:r>
      <w:r w:rsidR="005E477B">
        <w:rPr>
          <w:rFonts w:ascii="Calibri" w:eastAsia="Times New Roman" w:hAnsi="Calibri" w:cs="Calibri"/>
          <w:b/>
          <w:i/>
          <w:color w:val="5C1E3F"/>
          <w:sz w:val="28"/>
          <w:szCs w:val="28"/>
          <w:lang w:val="en-GB"/>
        </w:rPr>
        <w:t xml:space="preserve">How can a migrant </w:t>
      </w:r>
      <w:r w:rsidRPr="00C5572C">
        <w:rPr>
          <w:rFonts w:ascii="Calibri" w:eastAsia="Times New Roman" w:hAnsi="Calibri" w:cs="Calibri"/>
          <w:b/>
          <w:i/>
          <w:color w:val="5C1E3F"/>
          <w:sz w:val="28"/>
          <w:szCs w:val="28"/>
          <w:lang w:val="en-GB"/>
        </w:rPr>
        <w:t>learn the local language?</w:t>
      </w:r>
    </w:p>
    <w:p w14:paraId="556569E0" w14:textId="76782226" w:rsidR="00B96944" w:rsidRPr="00C5572C" w:rsidRDefault="00B96944" w:rsidP="005E477B">
      <w:pPr>
        <w:pStyle w:val="Aufzhlungszeichen"/>
        <w:numPr>
          <w:ilvl w:val="0"/>
          <w:numId w:val="0"/>
        </w:numPr>
        <w:jc w:val="both"/>
        <w:rPr>
          <w:lang w:val="en-GB"/>
        </w:rPr>
      </w:pPr>
      <w:r w:rsidRPr="005E477B">
        <w:rPr>
          <w:b/>
          <w:sz w:val="28"/>
          <w:szCs w:val="28"/>
          <w:lang w:val="en-GB"/>
        </w:rPr>
        <w:t>A:</w:t>
      </w:r>
      <w:r w:rsidRPr="00C5572C">
        <w:rPr>
          <w:lang w:val="en-GB"/>
        </w:rPr>
        <w:t xml:space="preserve"> Information for language teaching is highly important for most foreign applicants to </w:t>
      </w:r>
      <w:proofErr w:type="gramStart"/>
      <w:r w:rsidRPr="00C5572C">
        <w:rPr>
          <w:lang w:val="en-GB"/>
        </w:rPr>
        <w:t>HE</w:t>
      </w:r>
      <w:proofErr w:type="gramEnd"/>
      <w:r w:rsidRPr="00C5572C">
        <w:rPr>
          <w:lang w:val="en-GB"/>
        </w:rPr>
        <w:t xml:space="preserve">. </w:t>
      </w:r>
      <w:r w:rsidRPr="005E477B">
        <w:rPr>
          <w:lang w:val="en-GB"/>
        </w:rPr>
        <w:t>The HE organisation can provide more information about language teaching at the levels appropriate for the language access criteria to the HE.</w:t>
      </w:r>
      <w:r w:rsidR="005E477B">
        <w:rPr>
          <w:lang w:val="en-GB"/>
        </w:rPr>
        <w:t xml:space="preserve"> </w:t>
      </w:r>
      <w:r w:rsidRPr="00C5572C">
        <w:rPr>
          <w:lang w:val="en-GB"/>
        </w:rPr>
        <w:t>Besides, special information on language teaching for refugees and immigrant</w:t>
      </w:r>
      <w:r w:rsidR="005E477B">
        <w:rPr>
          <w:lang w:val="en-GB"/>
        </w:rPr>
        <w:t>s</w:t>
      </w:r>
      <w:r w:rsidRPr="00C5572C">
        <w:rPr>
          <w:lang w:val="en-GB"/>
        </w:rPr>
        <w:t xml:space="preserve"> </w:t>
      </w:r>
      <w:proofErr w:type="gramStart"/>
      <w:r w:rsidRPr="00C5572C">
        <w:rPr>
          <w:lang w:val="en-GB"/>
        </w:rPr>
        <w:t>could also be provided</w:t>
      </w:r>
      <w:proofErr w:type="gramEnd"/>
      <w:r w:rsidRPr="00C5572C">
        <w:rPr>
          <w:lang w:val="en-GB"/>
        </w:rPr>
        <w:t xml:space="preserve">. </w:t>
      </w:r>
    </w:p>
    <w:p w14:paraId="14B21C37" w14:textId="77777777" w:rsidR="005E477B" w:rsidRDefault="005E477B" w:rsidP="005E477B">
      <w:pPr>
        <w:pStyle w:val="Aufzhlungszeichen"/>
        <w:numPr>
          <w:ilvl w:val="0"/>
          <w:numId w:val="0"/>
        </w:numPr>
        <w:jc w:val="both"/>
        <w:rPr>
          <w:lang w:val="en-GB"/>
        </w:rPr>
      </w:pPr>
    </w:p>
    <w:p w14:paraId="40D04CC3" w14:textId="5655BFFD" w:rsidR="00B96944" w:rsidRPr="00C5572C" w:rsidRDefault="00B96944" w:rsidP="005E477B">
      <w:pPr>
        <w:pStyle w:val="Aufzhlungszeichen"/>
        <w:numPr>
          <w:ilvl w:val="0"/>
          <w:numId w:val="0"/>
        </w:numPr>
        <w:jc w:val="both"/>
        <w:rPr>
          <w:lang w:val="en-GB"/>
        </w:rPr>
      </w:pPr>
      <w:r w:rsidRPr="00C5572C">
        <w:rPr>
          <w:lang w:val="en-GB"/>
        </w:rPr>
        <w:t xml:space="preserve">Some countries and municipalities provide language teaching for asylum seekers and for immigrants. The specific </w:t>
      </w:r>
      <w:proofErr w:type="gramStart"/>
      <w:r w:rsidRPr="00C5572C">
        <w:rPr>
          <w:lang w:val="en-GB"/>
        </w:rPr>
        <w:t>regulations for language teaching as a right or as a possibility differs</w:t>
      </w:r>
      <w:proofErr w:type="gramEnd"/>
      <w:r w:rsidRPr="00C5572C">
        <w:rPr>
          <w:lang w:val="en-GB"/>
        </w:rPr>
        <w:t xml:space="preserve"> among countries. Language teaching </w:t>
      </w:r>
      <w:proofErr w:type="gramStart"/>
      <w:r w:rsidRPr="00C5572C">
        <w:rPr>
          <w:lang w:val="en-GB"/>
        </w:rPr>
        <w:t>could be provided</w:t>
      </w:r>
      <w:proofErr w:type="gramEnd"/>
      <w:r w:rsidRPr="00C5572C">
        <w:rPr>
          <w:lang w:val="en-GB"/>
        </w:rPr>
        <w:t xml:space="preserve"> either by public or private organisations.</w:t>
      </w:r>
    </w:p>
    <w:p w14:paraId="121D9941" w14:textId="77777777" w:rsidR="00B96944" w:rsidRPr="00C5572C" w:rsidRDefault="00B96944" w:rsidP="006B2860">
      <w:pPr>
        <w:pStyle w:val="Aufzhlungszeichen"/>
        <w:numPr>
          <w:ilvl w:val="0"/>
          <w:numId w:val="0"/>
        </w:numPr>
        <w:jc w:val="both"/>
        <w:rPr>
          <w:lang w:val="en-GB"/>
        </w:rPr>
      </w:pPr>
    </w:p>
    <w:p w14:paraId="0040DCC4" w14:textId="0838F181" w:rsidR="00B96944" w:rsidRPr="0022239B" w:rsidRDefault="00B96944" w:rsidP="0022239B">
      <w:pPr>
        <w:pStyle w:val="Aufzhlungszeichen"/>
        <w:numPr>
          <w:ilvl w:val="0"/>
          <w:numId w:val="0"/>
        </w:numPr>
        <w:jc w:val="both"/>
        <w:rPr>
          <w:lang w:val="en-GB"/>
        </w:rPr>
      </w:pPr>
      <w:r w:rsidRPr="00C5572C">
        <w:rPr>
          <w:lang w:val="en-GB"/>
        </w:rPr>
        <w:t xml:space="preserve">A link for more information about language teaching providers </w:t>
      </w:r>
      <w:proofErr w:type="gramStart"/>
      <w:r w:rsidRPr="00C5572C">
        <w:rPr>
          <w:lang w:val="en-GB"/>
        </w:rPr>
        <w:t>could be added</w:t>
      </w:r>
      <w:proofErr w:type="gramEnd"/>
      <w:r w:rsidRPr="00C5572C">
        <w:rPr>
          <w:lang w:val="en-GB"/>
        </w:rPr>
        <w:t xml:space="preserve"> to the Institutions website.</w:t>
      </w:r>
    </w:p>
    <w:p w14:paraId="6A3012E6" w14:textId="77777777" w:rsidR="005E477B" w:rsidRPr="00C5572C" w:rsidRDefault="005E477B" w:rsidP="006B2860">
      <w:pPr>
        <w:pStyle w:val="Aufzhlungszeichen"/>
        <w:numPr>
          <w:ilvl w:val="0"/>
          <w:numId w:val="0"/>
        </w:numPr>
        <w:ind w:hanging="360"/>
        <w:jc w:val="both"/>
        <w:rPr>
          <w:i/>
          <w:sz w:val="28"/>
          <w:szCs w:val="28"/>
          <w:lang w:val="en-GB"/>
        </w:rPr>
      </w:pPr>
    </w:p>
    <w:p w14:paraId="5361FB02" w14:textId="3D62A84C" w:rsidR="00B96944" w:rsidRPr="00C5572C" w:rsidRDefault="00B96944" w:rsidP="005E477B">
      <w:pPr>
        <w:pStyle w:val="Aufzhlungszeichen"/>
        <w:numPr>
          <w:ilvl w:val="0"/>
          <w:numId w:val="0"/>
        </w:numPr>
        <w:jc w:val="both"/>
        <w:rPr>
          <w:rFonts w:ascii="Calibri" w:eastAsia="Times New Roman" w:hAnsi="Calibri" w:cs="Calibri"/>
          <w:b/>
          <w:i/>
          <w:color w:val="5C1E3F"/>
          <w:sz w:val="28"/>
          <w:szCs w:val="28"/>
          <w:lang w:val="en-GB"/>
        </w:rPr>
      </w:pPr>
      <w:r w:rsidRPr="00C5572C">
        <w:rPr>
          <w:rFonts w:ascii="Calibri" w:eastAsia="Times New Roman" w:hAnsi="Calibri" w:cs="Calibri"/>
          <w:b/>
          <w:i/>
          <w:color w:val="5C1E3F"/>
          <w:sz w:val="28"/>
          <w:szCs w:val="28"/>
          <w:lang w:val="en-GB"/>
        </w:rPr>
        <w:t xml:space="preserve">Q: </w:t>
      </w:r>
      <w:r w:rsidR="005E477B">
        <w:rPr>
          <w:rFonts w:ascii="Calibri" w:eastAsia="Times New Roman" w:hAnsi="Calibri" w:cs="Calibri"/>
          <w:b/>
          <w:i/>
          <w:color w:val="5C1E3F"/>
          <w:sz w:val="28"/>
          <w:szCs w:val="28"/>
          <w:lang w:val="en-GB"/>
        </w:rPr>
        <w:t>How can migrants find accommodation</w:t>
      </w:r>
      <w:r w:rsidRPr="00C5572C">
        <w:rPr>
          <w:rFonts w:ascii="Calibri" w:eastAsia="Times New Roman" w:hAnsi="Calibri" w:cs="Calibri"/>
          <w:b/>
          <w:i/>
          <w:color w:val="5C1E3F"/>
          <w:sz w:val="28"/>
          <w:szCs w:val="28"/>
          <w:lang w:val="en-GB"/>
        </w:rPr>
        <w:t>?</w:t>
      </w:r>
    </w:p>
    <w:p w14:paraId="7805B23B" w14:textId="389EB1F4" w:rsidR="00B96944" w:rsidRPr="00C5572C" w:rsidRDefault="00B96944" w:rsidP="005E477B">
      <w:pPr>
        <w:pStyle w:val="Aufzhlungszeichen"/>
        <w:numPr>
          <w:ilvl w:val="0"/>
          <w:numId w:val="0"/>
        </w:numPr>
        <w:jc w:val="both"/>
        <w:rPr>
          <w:lang w:val="en-GB"/>
        </w:rPr>
      </w:pPr>
      <w:r w:rsidRPr="005E477B">
        <w:rPr>
          <w:b/>
          <w:sz w:val="28"/>
          <w:szCs w:val="28"/>
          <w:lang w:val="en-GB"/>
        </w:rPr>
        <w:t>A:</w:t>
      </w:r>
      <w:r w:rsidRPr="00C5572C">
        <w:rPr>
          <w:lang w:val="en-GB"/>
        </w:rPr>
        <w:t xml:space="preserve"> This depends of the legal status, as referred to abo</w:t>
      </w:r>
      <w:r w:rsidR="005E477B">
        <w:rPr>
          <w:lang w:val="en-GB"/>
        </w:rPr>
        <w:t>ve. Having had the permission to</w:t>
      </w:r>
      <w:r w:rsidRPr="00C5572C">
        <w:rPr>
          <w:lang w:val="en-GB"/>
        </w:rPr>
        <w:t xml:space="preserve"> stay, the person with a refugee background will normally be responsible by him or herself to find accommodation.</w:t>
      </w:r>
    </w:p>
    <w:p w14:paraId="0D936EC2" w14:textId="77777777" w:rsidR="00B96944" w:rsidRPr="00C5572C" w:rsidRDefault="00B96944" w:rsidP="006B2860">
      <w:pPr>
        <w:pStyle w:val="Aufzhlungszeichen"/>
        <w:numPr>
          <w:ilvl w:val="0"/>
          <w:numId w:val="0"/>
        </w:numPr>
        <w:ind w:hanging="360"/>
        <w:jc w:val="both"/>
        <w:rPr>
          <w:lang w:val="en-GB"/>
        </w:rPr>
      </w:pPr>
    </w:p>
    <w:p w14:paraId="6C0CBC8D" w14:textId="77777777" w:rsidR="00B96944" w:rsidRPr="00C5572C" w:rsidRDefault="00B96944" w:rsidP="005E477B">
      <w:pPr>
        <w:pStyle w:val="Aufzhlungszeichen"/>
        <w:numPr>
          <w:ilvl w:val="0"/>
          <w:numId w:val="0"/>
        </w:numPr>
        <w:jc w:val="both"/>
        <w:rPr>
          <w:lang w:val="en-GB"/>
        </w:rPr>
      </w:pPr>
      <w:r w:rsidRPr="00C5572C">
        <w:rPr>
          <w:lang w:val="en-GB"/>
        </w:rPr>
        <w:t>Please insert a text of relevance for the national and local conditions and possibilities.</w:t>
      </w:r>
    </w:p>
    <w:p w14:paraId="3FAA5047" w14:textId="77777777" w:rsidR="00B96944" w:rsidRPr="00C5572C" w:rsidRDefault="00B96944" w:rsidP="006B2860">
      <w:pPr>
        <w:pStyle w:val="Aufzhlungszeichen"/>
        <w:numPr>
          <w:ilvl w:val="0"/>
          <w:numId w:val="0"/>
        </w:numPr>
        <w:ind w:hanging="360"/>
        <w:jc w:val="both"/>
        <w:rPr>
          <w:lang w:val="en-GB"/>
        </w:rPr>
      </w:pPr>
    </w:p>
    <w:p w14:paraId="7AE0B286" w14:textId="04B9A641" w:rsidR="0022239B" w:rsidRDefault="0022239B">
      <w:pPr>
        <w:spacing w:before="0" w:after="160" w:line="259" w:lineRule="auto"/>
        <w:jc w:val="left"/>
        <w:rPr>
          <w:rFonts w:asciiTheme="minorHAnsi" w:eastAsiaTheme="minorHAnsi" w:hAnsiTheme="minorHAnsi" w:cstheme="minorBidi"/>
          <w:b/>
          <w:sz w:val="24"/>
          <w:szCs w:val="24"/>
          <w:lang w:val="en-GB"/>
        </w:rPr>
      </w:pPr>
      <w:r>
        <w:rPr>
          <w:b/>
          <w:lang w:val="en-GB"/>
        </w:rPr>
        <w:br w:type="page"/>
      </w:r>
    </w:p>
    <w:p w14:paraId="33CFC8A1" w14:textId="7438943B" w:rsidR="005E477B" w:rsidRPr="0022239B" w:rsidRDefault="00B96944" w:rsidP="005E477B">
      <w:pPr>
        <w:pStyle w:val="Aufzhlungszeichen"/>
        <w:numPr>
          <w:ilvl w:val="0"/>
          <w:numId w:val="0"/>
        </w:numPr>
        <w:jc w:val="both"/>
        <w:rPr>
          <w:rFonts w:ascii="Helvetica Neue" w:eastAsia="Times New Roman" w:hAnsi="Helvetica Neue" w:cs="Calibri"/>
          <w:color w:val="972E52"/>
          <w:sz w:val="40"/>
          <w:szCs w:val="40"/>
          <w:lang w:val="en-GB"/>
        </w:rPr>
      </w:pPr>
      <w:r w:rsidRPr="005E477B">
        <w:rPr>
          <w:rFonts w:ascii="Helvetica Neue" w:eastAsia="Times New Roman" w:hAnsi="Helvetica Neue" w:cs="Calibri"/>
          <w:color w:val="972E52"/>
          <w:sz w:val="40"/>
          <w:szCs w:val="40"/>
          <w:lang w:val="en-GB"/>
        </w:rPr>
        <w:lastRenderedPageBreak/>
        <w:t xml:space="preserve">The </w:t>
      </w:r>
      <w:r w:rsidR="005E477B">
        <w:rPr>
          <w:rFonts w:ascii="Helvetica Neue" w:eastAsia="Times New Roman" w:hAnsi="Helvetica Neue" w:cs="Calibri"/>
          <w:color w:val="972E52"/>
          <w:sz w:val="40"/>
          <w:szCs w:val="40"/>
          <w:lang w:val="en-GB"/>
        </w:rPr>
        <w:t>school and e</w:t>
      </w:r>
      <w:r w:rsidRPr="005E477B">
        <w:rPr>
          <w:rFonts w:ascii="Helvetica Neue" w:eastAsia="Times New Roman" w:hAnsi="Helvetica Neue" w:cs="Calibri"/>
          <w:color w:val="972E52"/>
          <w:sz w:val="40"/>
          <w:szCs w:val="40"/>
          <w:lang w:val="en-GB"/>
        </w:rPr>
        <w:t>ducation system</w:t>
      </w:r>
    </w:p>
    <w:p w14:paraId="0D73530D" w14:textId="554ED9B4" w:rsidR="00B96944" w:rsidRPr="00C5572C" w:rsidRDefault="00B96944" w:rsidP="006B2860">
      <w:pPr>
        <w:pStyle w:val="Aufzhlungszeichen"/>
        <w:numPr>
          <w:ilvl w:val="0"/>
          <w:numId w:val="0"/>
        </w:numPr>
        <w:jc w:val="both"/>
        <w:rPr>
          <w:i/>
          <w:sz w:val="28"/>
          <w:szCs w:val="28"/>
          <w:lang w:val="en-GB"/>
        </w:rPr>
      </w:pPr>
      <w:r w:rsidRPr="00C5572C">
        <w:rPr>
          <w:rFonts w:ascii="Calibri" w:eastAsia="Times New Roman" w:hAnsi="Calibri" w:cs="Calibri"/>
          <w:b/>
          <w:i/>
          <w:color w:val="5C1E3F"/>
          <w:sz w:val="28"/>
          <w:szCs w:val="28"/>
          <w:lang w:val="en-GB"/>
        </w:rPr>
        <w:t>Q: How does the education system work in this country?</w:t>
      </w:r>
    </w:p>
    <w:p w14:paraId="1C45D19F" w14:textId="499B9F04" w:rsidR="00B96944" w:rsidRPr="00C5572C" w:rsidRDefault="00B96944" w:rsidP="006B2860">
      <w:pPr>
        <w:pStyle w:val="Aufzhlungszeichen"/>
        <w:numPr>
          <w:ilvl w:val="0"/>
          <w:numId w:val="0"/>
        </w:numPr>
        <w:jc w:val="both"/>
        <w:rPr>
          <w:lang w:val="en-GB"/>
        </w:rPr>
      </w:pPr>
      <w:r w:rsidRPr="005E477B">
        <w:rPr>
          <w:b/>
          <w:sz w:val="28"/>
          <w:szCs w:val="28"/>
          <w:lang w:val="en-GB"/>
        </w:rPr>
        <w:t>A:</w:t>
      </w:r>
      <w:r w:rsidRPr="00C5572C">
        <w:rPr>
          <w:lang w:val="en-GB"/>
        </w:rPr>
        <w:t xml:space="preserve"> To get an overview of</w:t>
      </w:r>
      <w:r w:rsidR="005E477B">
        <w:rPr>
          <w:lang w:val="en-GB"/>
        </w:rPr>
        <w:t xml:space="preserve"> how the entire national school</w:t>
      </w:r>
      <w:r w:rsidRPr="00C5572C">
        <w:rPr>
          <w:lang w:val="en-GB"/>
        </w:rPr>
        <w:t xml:space="preserve"> and education system is structured, please insert a brief text or a graphic.</w:t>
      </w:r>
    </w:p>
    <w:p w14:paraId="1368B878" w14:textId="77777777" w:rsidR="00B96944" w:rsidRPr="00C5572C" w:rsidRDefault="00B96944" w:rsidP="006B2860">
      <w:pPr>
        <w:pStyle w:val="Aufzhlungszeichen"/>
        <w:numPr>
          <w:ilvl w:val="0"/>
          <w:numId w:val="0"/>
        </w:numPr>
        <w:jc w:val="both"/>
        <w:rPr>
          <w:i/>
          <w:sz w:val="28"/>
          <w:szCs w:val="28"/>
          <w:highlight w:val="yellow"/>
          <w:lang w:val="en-GB"/>
        </w:rPr>
      </w:pPr>
    </w:p>
    <w:p w14:paraId="59D1FD1B" w14:textId="4D44C6A2" w:rsidR="00B96944" w:rsidRPr="0022239B" w:rsidRDefault="00B96944" w:rsidP="006B2860">
      <w:pPr>
        <w:pStyle w:val="Aufzhlungszeichen"/>
        <w:numPr>
          <w:ilvl w:val="0"/>
          <w:numId w:val="0"/>
        </w:numPr>
        <w:jc w:val="both"/>
        <w:rPr>
          <w:rFonts w:ascii="Calibri" w:eastAsia="Times New Roman" w:hAnsi="Calibri" w:cs="Calibri"/>
          <w:b/>
          <w:i/>
          <w:color w:val="5C1E3F"/>
          <w:sz w:val="28"/>
          <w:szCs w:val="28"/>
          <w:lang w:val="en-GB"/>
        </w:rPr>
      </w:pPr>
      <w:r w:rsidRPr="00C5572C">
        <w:rPr>
          <w:rFonts w:ascii="Calibri" w:eastAsia="Times New Roman" w:hAnsi="Calibri" w:cs="Calibri"/>
          <w:b/>
          <w:i/>
          <w:color w:val="5C1E3F"/>
          <w:sz w:val="28"/>
          <w:szCs w:val="28"/>
          <w:lang w:val="en-GB"/>
        </w:rPr>
        <w:t>Q: What is the national qualification system in this country?</w:t>
      </w:r>
    </w:p>
    <w:p w14:paraId="42A4CB57" w14:textId="3516F86A" w:rsidR="00B96944" w:rsidRPr="0022239B" w:rsidRDefault="00B96944" w:rsidP="006B2860">
      <w:pPr>
        <w:pStyle w:val="Aufzhlungszeichen"/>
        <w:numPr>
          <w:ilvl w:val="0"/>
          <w:numId w:val="0"/>
        </w:numPr>
        <w:jc w:val="both"/>
        <w:rPr>
          <w:lang w:val="en-GB"/>
        </w:rPr>
      </w:pPr>
      <w:r w:rsidRPr="005E477B">
        <w:rPr>
          <w:b/>
          <w:sz w:val="28"/>
          <w:szCs w:val="28"/>
          <w:lang w:val="en-GB"/>
        </w:rPr>
        <w:t>A:</w:t>
      </w:r>
      <w:r w:rsidRPr="00C5572C">
        <w:rPr>
          <w:lang w:val="en-GB"/>
        </w:rPr>
        <w:t xml:space="preserve"> The National Qualification Framework (NQF) forms the qualification system of the country. The NQF is an important tool for everyone who seeks education and for</w:t>
      </w:r>
      <w:r w:rsidR="005E477B">
        <w:rPr>
          <w:lang w:val="en-GB"/>
        </w:rPr>
        <w:t xml:space="preserve"> the</w:t>
      </w:r>
      <w:r w:rsidRPr="00C5572C">
        <w:rPr>
          <w:lang w:val="en-GB"/>
        </w:rPr>
        <w:t xml:space="preserve"> labour market and education institutions. The aim of the Qualification Framework is to demonstrate the qualification level of the education together with the expected learning outcome, to make clear the different pathways through the education system and to increase mutual recognition between the national and the foreign qualifications.</w:t>
      </w:r>
    </w:p>
    <w:p w14:paraId="47199A0D" w14:textId="77777777" w:rsidR="00B96944" w:rsidRPr="00C5572C" w:rsidRDefault="00B96944" w:rsidP="006B2860">
      <w:pPr>
        <w:pStyle w:val="Aufzhlungszeichen"/>
        <w:numPr>
          <w:ilvl w:val="0"/>
          <w:numId w:val="0"/>
        </w:numPr>
        <w:jc w:val="both"/>
        <w:rPr>
          <w:b/>
          <w:lang w:val="en-GB"/>
        </w:rPr>
      </w:pPr>
      <w:r w:rsidRPr="00C5572C">
        <w:rPr>
          <w:b/>
          <w:lang w:val="en-GB"/>
        </w:rPr>
        <w:t>Eight levels</w:t>
      </w:r>
    </w:p>
    <w:p w14:paraId="4D7F9271" w14:textId="0627849C" w:rsidR="00B96944" w:rsidRPr="00C5572C" w:rsidRDefault="00B96944" w:rsidP="006B2860">
      <w:pPr>
        <w:pStyle w:val="Aufzhlungszeichen"/>
        <w:numPr>
          <w:ilvl w:val="0"/>
          <w:numId w:val="0"/>
        </w:numPr>
        <w:jc w:val="both"/>
        <w:rPr>
          <w:lang w:val="en-GB"/>
        </w:rPr>
      </w:pPr>
      <w:r w:rsidRPr="00C5572C">
        <w:rPr>
          <w:lang w:val="en-GB"/>
        </w:rPr>
        <w:t xml:space="preserve">The NQF is a coherent, systematic and levelled description of qualifications, achieved within the national education system. For each </w:t>
      </w:r>
      <w:proofErr w:type="gramStart"/>
      <w:r w:rsidRPr="00C5572C">
        <w:rPr>
          <w:lang w:val="en-GB"/>
        </w:rPr>
        <w:t>level</w:t>
      </w:r>
      <w:proofErr w:type="gramEnd"/>
      <w:r w:rsidRPr="00C5572C">
        <w:rPr>
          <w:lang w:val="en-GB"/>
        </w:rPr>
        <w:t xml:space="preserve"> </w:t>
      </w:r>
      <w:r w:rsidR="005E477B">
        <w:rPr>
          <w:lang w:val="en-GB"/>
        </w:rPr>
        <w:t xml:space="preserve">there </w:t>
      </w:r>
      <w:r w:rsidRPr="00C5572C">
        <w:rPr>
          <w:lang w:val="en-GB"/>
        </w:rPr>
        <w:t>is a level description, characterizing important aspects of the level.</w:t>
      </w:r>
      <w:r w:rsidR="005E477B">
        <w:rPr>
          <w:lang w:val="en-GB"/>
        </w:rPr>
        <w:t xml:space="preserve"> </w:t>
      </w:r>
      <w:r w:rsidRPr="00C5572C">
        <w:rPr>
          <w:lang w:val="en-GB"/>
        </w:rPr>
        <w:t xml:space="preserve">Each level </w:t>
      </w:r>
      <w:proofErr w:type="gramStart"/>
      <w:r w:rsidRPr="00C5572C">
        <w:rPr>
          <w:lang w:val="en-GB"/>
        </w:rPr>
        <w:t>is described</w:t>
      </w:r>
      <w:proofErr w:type="gramEnd"/>
      <w:r w:rsidRPr="00C5572C">
        <w:rPr>
          <w:lang w:val="en-GB"/>
        </w:rPr>
        <w:t xml:space="preserve"> with the concepts: knowledge, skills and competences, which altogether characterizes the learning outcome for the level.</w:t>
      </w:r>
    </w:p>
    <w:p w14:paraId="3221CB06" w14:textId="2EF3A1C6" w:rsidR="00B96944" w:rsidRPr="00C5572C" w:rsidRDefault="00B96944" w:rsidP="006B2860">
      <w:pPr>
        <w:pStyle w:val="Aufzhlungszeichen"/>
        <w:numPr>
          <w:ilvl w:val="0"/>
          <w:numId w:val="0"/>
        </w:numPr>
        <w:jc w:val="both"/>
        <w:rPr>
          <w:lang w:val="en-GB"/>
        </w:rPr>
      </w:pPr>
      <w:r w:rsidRPr="00C5572C">
        <w:rPr>
          <w:lang w:val="en-GB"/>
        </w:rPr>
        <w:t>For more information, a link to the NQF with explanat</w:t>
      </w:r>
      <w:r w:rsidR="005E477B">
        <w:rPr>
          <w:lang w:val="en-GB"/>
        </w:rPr>
        <w:t xml:space="preserve">ion </w:t>
      </w:r>
      <w:proofErr w:type="gramStart"/>
      <w:r w:rsidR="005E477B">
        <w:rPr>
          <w:lang w:val="en-GB"/>
        </w:rPr>
        <w:t>could be provided</w:t>
      </w:r>
      <w:proofErr w:type="gramEnd"/>
      <w:r w:rsidR="005E477B">
        <w:rPr>
          <w:lang w:val="en-GB"/>
        </w:rPr>
        <w:t>.</w:t>
      </w:r>
    </w:p>
    <w:p w14:paraId="3C50075F" w14:textId="77777777" w:rsidR="00B96944" w:rsidRPr="00C5572C" w:rsidRDefault="00B96944" w:rsidP="0022239B">
      <w:pPr>
        <w:pStyle w:val="Aufzhlungszeichen"/>
        <w:numPr>
          <w:ilvl w:val="0"/>
          <w:numId w:val="0"/>
        </w:numPr>
        <w:jc w:val="both"/>
        <w:rPr>
          <w:i/>
          <w:sz w:val="28"/>
          <w:szCs w:val="28"/>
          <w:lang w:val="en-GB"/>
        </w:rPr>
      </w:pPr>
    </w:p>
    <w:p w14:paraId="2052E119" w14:textId="160E789B" w:rsidR="00B96944" w:rsidRPr="00C5572C" w:rsidRDefault="00B96944" w:rsidP="00E318C4">
      <w:pPr>
        <w:pStyle w:val="Aufzhlungszeichen"/>
        <w:numPr>
          <w:ilvl w:val="0"/>
          <w:numId w:val="0"/>
        </w:numPr>
        <w:jc w:val="both"/>
        <w:rPr>
          <w:lang w:val="en-GB"/>
        </w:rPr>
      </w:pPr>
      <w:r w:rsidRPr="00C5572C">
        <w:rPr>
          <w:rFonts w:ascii="Calibri" w:eastAsia="Times New Roman" w:hAnsi="Calibri" w:cs="Calibri"/>
          <w:b/>
          <w:i/>
          <w:color w:val="5C1E3F"/>
          <w:sz w:val="28"/>
          <w:szCs w:val="28"/>
          <w:lang w:val="en-GB"/>
        </w:rPr>
        <w:t>Q: Is there any support for migrants who want to enter higher education in this country?</w:t>
      </w:r>
    </w:p>
    <w:p w14:paraId="1BA6CDED" w14:textId="171980AF" w:rsidR="00B96944" w:rsidRPr="00C5572C" w:rsidRDefault="00B96944" w:rsidP="005E477B">
      <w:pPr>
        <w:pStyle w:val="Aufzhlungszeichen"/>
        <w:numPr>
          <w:ilvl w:val="0"/>
          <w:numId w:val="0"/>
        </w:numPr>
        <w:jc w:val="both"/>
        <w:rPr>
          <w:lang w:val="en-GB"/>
        </w:rPr>
      </w:pPr>
      <w:r w:rsidRPr="005E477B">
        <w:rPr>
          <w:b/>
          <w:sz w:val="28"/>
          <w:szCs w:val="28"/>
          <w:lang w:val="en-GB"/>
        </w:rPr>
        <w:t>A:</w:t>
      </w:r>
      <w:r w:rsidRPr="00C5572C">
        <w:rPr>
          <w:lang w:val="en-GB"/>
        </w:rPr>
        <w:t xml:space="preserve"> Various organisations (universities, governmental bodies, NGOs, etc.) may have already implemented courses, </w:t>
      </w:r>
      <w:r w:rsidR="004C75D8" w:rsidRPr="00C5572C">
        <w:rPr>
          <w:lang w:val="en-GB"/>
        </w:rPr>
        <w:t>advice or</w:t>
      </w:r>
      <w:r w:rsidRPr="00C5572C">
        <w:rPr>
          <w:lang w:val="en-GB"/>
        </w:rPr>
        <w:t xml:space="preserve"> support for migrants who wish to start or complete their higher education in the host country. For example, in the UK, a course called “Aim Higher”, designed to help </w:t>
      </w:r>
      <w:proofErr w:type="gramStart"/>
      <w:r w:rsidRPr="00C5572C">
        <w:rPr>
          <w:lang w:val="en-GB"/>
        </w:rPr>
        <w:t>refugees and asylum seekers get the information</w:t>
      </w:r>
      <w:proofErr w:type="gramEnd"/>
      <w:r w:rsidRPr="00C5572C">
        <w:rPr>
          <w:lang w:val="en-GB"/>
        </w:rPr>
        <w:t xml:space="preserve"> and support they need to apply to and enter UK universities is available. The course is</w:t>
      </w:r>
      <w:r w:rsidR="005E477B">
        <w:rPr>
          <w:lang w:val="en-GB"/>
        </w:rPr>
        <w:t xml:space="preserve"> r</w:t>
      </w:r>
      <w:r w:rsidRPr="00C5572C">
        <w:rPr>
          <w:lang w:val="en-GB"/>
        </w:rPr>
        <w:t xml:space="preserve">un in a partnership between </w:t>
      </w:r>
      <w:proofErr w:type="spellStart"/>
      <w:r w:rsidRPr="00C5572C">
        <w:rPr>
          <w:lang w:val="en-GB"/>
        </w:rPr>
        <w:t>FutureLearn</w:t>
      </w:r>
      <w:proofErr w:type="spellEnd"/>
      <w:r w:rsidRPr="00C5572C">
        <w:rPr>
          <w:lang w:val="en-GB"/>
        </w:rPr>
        <w:t xml:space="preserve"> and the University of </w:t>
      </w:r>
      <w:proofErr w:type="gramStart"/>
      <w:r w:rsidRPr="00C5572C">
        <w:rPr>
          <w:lang w:val="en-GB"/>
        </w:rPr>
        <w:t xml:space="preserve">Cambridge and gives </w:t>
      </w:r>
      <w:r w:rsidR="005E477B">
        <w:rPr>
          <w:lang w:val="en-GB"/>
        </w:rPr>
        <w:t>a</w:t>
      </w:r>
      <w:r w:rsidRPr="00C5572C">
        <w:rPr>
          <w:lang w:val="en-GB"/>
        </w:rPr>
        <w:t>dvice and support on the English language skills needed for university level study</w:t>
      </w:r>
      <w:proofErr w:type="gramEnd"/>
      <w:r w:rsidRPr="00C5572C">
        <w:rPr>
          <w:lang w:val="en-GB"/>
        </w:rPr>
        <w:t xml:space="preserve"> </w:t>
      </w:r>
      <w:r w:rsidR="004C75D8" w:rsidRPr="00C5572C">
        <w:rPr>
          <w:lang w:val="en-GB"/>
        </w:rPr>
        <w:t>and</w:t>
      </w:r>
      <w:r w:rsidR="004C75D8">
        <w:rPr>
          <w:lang w:val="en-GB"/>
        </w:rPr>
        <w:t xml:space="preserve"> </w:t>
      </w:r>
      <w:r w:rsidR="004C75D8" w:rsidRPr="00C5572C">
        <w:rPr>
          <w:lang w:val="en-GB"/>
        </w:rPr>
        <w:t>includes</w:t>
      </w:r>
      <w:r w:rsidRPr="00C5572C">
        <w:rPr>
          <w:lang w:val="en-GB"/>
        </w:rPr>
        <w:t xml:space="preserve"> the insights and experience of students who have gained places at UK universities. More information can be found by this link:</w:t>
      </w:r>
    </w:p>
    <w:p w14:paraId="6936AD6D" w14:textId="77777777" w:rsidR="00B96944" w:rsidRPr="00C5572C" w:rsidRDefault="008E5F40" w:rsidP="005E477B">
      <w:pPr>
        <w:pStyle w:val="Aufzhlungszeichen"/>
        <w:numPr>
          <w:ilvl w:val="0"/>
          <w:numId w:val="0"/>
        </w:numPr>
        <w:jc w:val="both"/>
        <w:rPr>
          <w:rStyle w:val="Hyperlink"/>
          <w:lang w:val="en-GB"/>
        </w:rPr>
      </w:pPr>
      <w:hyperlink r:id="rId29" w:history="1">
        <w:r w:rsidR="00B96944" w:rsidRPr="00C5572C">
          <w:rPr>
            <w:rStyle w:val="Hyperlink"/>
            <w:lang w:val="en-GB"/>
          </w:rPr>
          <w:t>https://www.futurelearn.com/courses/aim-higher</w:t>
        </w:r>
      </w:hyperlink>
    </w:p>
    <w:p w14:paraId="59DF269B" w14:textId="77777777" w:rsidR="004C75D8" w:rsidRDefault="004C75D8" w:rsidP="004C75D8">
      <w:pPr>
        <w:pStyle w:val="Aufzhlungszeichen"/>
        <w:numPr>
          <w:ilvl w:val="0"/>
          <w:numId w:val="0"/>
        </w:numPr>
        <w:ind w:left="360" w:hanging="360"/>
        <w:jc w:val="both"/>
        <w:rPr>
          <w:lang w:val="en-GB"/>
        </w:rPr>
      </w:pPr>
    </w:p>
    <w:p w14:paraId="574157E2" w14:textId="12261422" w:rsidR="00B96944" w:rsidRPr="00C5572C" w:rsidRDefault="00B96944" w:rsidP="004C75D8">
      <w:pPr>
        <w:pStyle w:val="Aufzhlungszeichen"/>
        <w:numPr>
          <w:ilvl w:val="0"/>
          <w:numId w:val="0"/>
        </w:numPr>
        <w:ind w:left="360" w:hanging="360"/>
        <w:jc w:val="both"/>
        <w:rPr>
          <w:lang w:val="en-GB"/>
        </w:rPr>
      </w:pPr>
      <w:r w:rsidRPr="00C5572C">
        <w:rPr>
          <w:lang w:val="en-GB"/>
        </w:rPr>
        <w:t xml:space="preserve">The website states that “This course is designed for refugees and asylum seekers </w:t>
      </w:r>
    </w:p>
    <w:p w14:paraId="00D55E09" w14:textId="77777777" w:rsidR="00B96944" w:rsidRPr="00C5572C" w:rsidRDefault="00B96944" w:rsidP="005E477B">
      <w:pPr>
        <w:pStyle w:val="Aufzhlungszeichen"/>
        <w:numPr>
          <w:ilvl w:val="0"/>
          <w:numId w:val="0"/>
        </w:numPr>
        <w:jc w:val="both"/>
        <w:rPr>
          <w:lang w:val="en-GB"/>
        </w:rPr>
      </w:pPr>
      <w:proofErr w:type="gramStart"/>
      <w:r w:rsidRPr="00C5572C">
        <w:rPr>
          <w:lang w:val="en-GB"/>
        </w:rPr>
        <w:t>looking</w:t>
      </w:r>
      <w:proofErr w:type="gramEnd"/>
      <w:r w:rsidRPr="00C5572C">
        <w:rPr>
          <w:lang w:val="en-GB"/>
        </w:rPr>
        <w:t xml:space="preserve"> to continue or start their Higher Education studies in the UK. It would also be </w:t>
      </w:r>
    </w:p>
    <w:p w14:paraId="14852616" w14:textId="77777777" w:rsidR="00B96944" w:rsidRPr="00C5572C" w:rsidRDefault="00B96944" w:rsidP="005E477B">
      <w:pPr>
        <w:pStyle w:val="Aufzhlungszeichen"/>
        <w:numPr>
          <w:ilvl w:val="0"/>
          <w:numId w:val="0"/>
        </w:numPr>
        <w:jc w:val="both"/>
        <w:rPr>
          <w:lang w:val="en-GB"/>
        </w:rPr>
      </w:pPr>
      <w:proofErr w:type="gramStart"/>
      <w:r w:rsidRPr="00C5572C">
        <w:rPr>
          <w:lang w:val="en-GB"/>
        </w:rPr>
        <w:t>useful</w:t>
      </w:r>
      <w:proofErr w:type="gramEnd"/>
      <w:r w:rsidRPr="00C5572C">
        <w:rPr>
          <w:lang w:val="en-GB"/>
        </w:rPr>
        <w:t xml:space="preserve"> for anyone who supports or teaches refugees hoping to study at university. The </w:t>
      </w:r>
    </w:p>
    <w:p w14:paraId="5312D0EA" w14:textId="77777777" w:rsidR="00B96944" w:rsidRPr="00C5572C" w:rsidRDefault="00B96944" w:rsidP="005E477B">
      <w:pPr>
        <w:pStyle w:val="Aufzhlungszeichen"/>
        <w:numPr>
          <w:ilvl w:val="0"/>
          <w:numId w:val="0"/>
        </w:numPr>
        <w:jc w:val="both"/>
        <w:rPr>
          <w:lang w:val="en-GB"/>
        </w:rPr>
      </w:pPr>
      <w:proofErr w:type="gramStart"/>
      <w:r w:rsidRPr="00C5572C">
        <w:rPr>
          <w:lang w:val="en-GB"/>
        </w:rPr>
        <w:t>focus</w:t>
      </w:r>
      <w:proofErr w:type="gramEnd"/>
      <w:r w:rsidRPr="00C5572C">
        <w:rPr>
          <w:lang w:val="en-GB"/>
        </w:rPr>
        <w:t xml:space="preserve"> of this course is applying for, and preparing for undergraduate study.”</w:t>
      </w:r>
    </w:p>
    <w:p w14:paraId="13E58BD2" w14:textId="77777777" w:rsidR="00B96944" w:rsidRPr="00C5572C" w:rsidRDefault="00B96944" w:rsidP="006B2860">
      <w:pPr>
        <w:pStyle w:val="Aufzhlungszeichen"/>
        <w:numPr>
          <w:ilvl w:val="0"/>
          <w:numId w:val="0"/>
        </w:numPr>
        <w:jc w:val="both"/>
        <w:rPr>
          <w:lang w:val="en-GB"/>
        </w:rPr>
      </w:pPr>
    </w:p>
    <w:p w14:paraId="625EEAD1" w14:textId="5877B07D" w:rsidR="00B96944" w:rsidRPr="00606C35" w:rsidRDefault="00B96944" w:rsidP="006B2860">
      <w:pPr>
        <w:pStyle w:val="Aufzhlungszeichen"/>
        <w:numPr>
          <w:ilvl w:val="0"/>
          <w:numId w:val="0"/>
        </w:numPr>
        <w:jc w:val="both"/>
        <w:rPr>
          <w:i/>
          <w:lang w:val="en-GB"/>
        </w:rPr>
      </w:pPr>
      <w:r w:rsidRPr="00C5572C">
        <w:rPr>
          <w:lang w:val="en-GB"/>
        </w:rPr>
        <w:t xml:space="preserve">Information on similar offers for newcomers </w:t>
      </w:r>
      <w:proofErr w:type="gramStart"/>
      <w:r w:rsidRPr="00C5572C">
        <w:rPr>
          <w:lang w:val="en-GB"/>
        </w:rPr>
        <w:t>could be provided</w:t>
      </w:r>
      <w:proofErr w:type="gramEnd"/>
      <w:r w:rsidRPr="00C5572C">
        <w:rPr>
          <w:lang w:val="en-GB"/>
        </w:rPr>
        <w:t xml:space="preserve"> by the HE Institutions website.</w:t>
      </w:r>
      <w:r w:rsidR="0022239B">
        <w:rPr>
          <w:lang w:val="en-GB"/>
        </w:rPr>
        <w:t xml:space="preserve"> </w:t>
      </w:r>
      <w:r w:rsidRPr="00606C35">
        <w:rPr>
          <w:i/>
          <w:lang w:val="en-GB"/>
        </w:rPr>
        <w:t>Pl</w:t>
      </w:r>
      <w:r w:rsidR="00E318C4" w:rsidRPr="00606C35">
        <w:rPr>
          <w:i/>
          <w:lang w:val="en-GB"/>
        </w:rPr>
        <w:t xml:space="preserve">ease refer to the </w:t>
      </w:r>
      <w:hyperlink r:id="rId30" w:history="1">
        <w:r w:rsidR="00E318C4" w:rsidRPr="00606C35">
          <w:rPr>
            <w:rStyle w:val="Hyperlink"/>
            <w:i/>
            <w:lang w:val="en-GB"/>
          </w:rPr>
          <w:t>Welcome to Higher Education</w:t>
        </w:r>
        <w:r w:rsidRPr="00606C35">
          <w:rPr>
            <w:rStyle w:val="Hyperlink"/>
            <w:i/>
            <w:lang w:val="en-GB"/>
          </w:rPr>
          <w:t xml:space="preserve"> Guidelines</w:t>
        </w:r>
      </w:hyperlink>
      <w:r w:rsidR="00606C35" w:rsidRPr="00606C35">
        <w:rPr>
          <w:i/>
          <w:lang w:val="en-GB"/>
        </w:rPr>
        <w:t>.</w:t>
      </w:r>
    </w:p>
    <w:p w14:paraId="6CCA1507" w14:textId="77777777" w:rsidR="004C75D8" w:rsidRDefault="004C75D8" w:rsidP="006B2860">
      <w:pPr>
        <w:pStyle w:val="Aufzhlungszeichen"/>
        <w:numPr>
          <w:ilvl w:val="0"/>
          <w:numId w:val="0"/>
        </w:numPr>
        <w:jc w:val="both"/>
        <w:rPr>
          <w:rFonts w:ascii="Calibri" w:eastAsia="Times New Roman" w:hAnsi="Calibri" w:cs="Calibri"/>
          <w:b/>
          <w:i/>
          <w:color w:val="5C1E3F"/>
          <w:sz w:val="28"/>
          <w:szCs w:val="28"/>
          <w:lang w:val="en-GB"/>
        </w:rPr>
      </w:pPr>
    </w:p>
    <w:p w14:paraId="72ADD285" w14:textId="228B8925" w:rsidR="00B96944" w:rsidRPr="00C5572C" w:rsidRDefault="00E8267D" w:rsidP="006B2860">
      <w:pPr>
        <w:pStyle w:val="Aufzhlungszeichen"/>
        <w:numPr>
          <w:ilvl w:val="0"/>
          <w:numId w:val="0"/>
        </w:numPr>
        <w:jc w:val="both"/>
        <w:rPr>
          <w:rFonts w:ascii="Calibri" w:eastAsia="Times New Roman" w:hAnsi="Calibri" w:cs="Calibri"/>
          <w:b/>
          <w:i/>
          <w:color w:val="5C1E3F"/>
          <w:sz w:val="28"/>
          <w:szCs w:val="28"/>
          <w:lang w:val="en-GB"/>
        </w:rPr>
      </w:pPr>
      <w:r>
        <w:rPr>
          <w:rFonts w:ascii="Calibri" w:eastAsia="Times New Roman" w:hAnsi="Calibri" w:cs="Calibri"/>
          <w:b/>
          <w:i/>
          <w:color w:val="5C1E3F"/>
          <w:sz w:val="28"/>
          <w:szCs w:val="28"/>
          <w:lang w:val="en-GB"/>
        </w:rPr>
        <w:lastRenderedPageBreak/>
        <w:t xml:space="preserve">Q: How can </w:t>
      </w:r>
      <w:r w:rsidR="00B96944" w:rsidRPr="00C5572C">
        <w:rPr>
          <w:rFonts w:ascii="Calibri" w:eastAsia="Times New Roman" w:hAnsi="Calibri" w:cs="Calibri"/>
          <w:b/>
          <w:i/>
          <w:color w:val="5C1E3F"/>
          <w:sz w:val="28"/>
          <w:szCs w:val="28"/>
          <w:lang w:val="en-GB"/>
        </w:rPr>
        <w:t xml:space="preserve">competences </w:t>
      </w:r>
      <w:proofErr w:type="gramStart"/>
      <w:r w:rsidR="00B96944" w:rsidRPr="00C5572C">
        <w:rPr>
          <w:rFonts w:ascii="Calibri" w:eastAsia="Times New Roman" w:hAnsi="Calibri" w:cs="Calibri"/>
          <w:b/>
          <w:i/>
          <w:color w:val="5C1E3F"/>
          <w:sz w:val="28"/>
          <w:szCs w:val="28"/>
          <w:lang w:val="en-GB"/>
        </w:rPr>
        <w:t>be</w:t>
      </w:r>
      <w:proofErr w:type="gramEnd"/>
      <w:r w:rsidR="00B96944" w:rsidRPr="00C5572C">
        <w:rPr>
          <w:rFonts w:ascii="Calibri" w:eastAsia="Times New Roman" w:hAnsi="Calibri" w:cs="Calibri"/>
          <w:b/>
          <w:i/>
          <w:color w:val="5C1E3F"/>
          <w:sz w:val="28"/>
          <w:szCs w:val="28"/>
          <w:lang w:val="en-GB"/>
        </w:rPr>
        <w:t xml:space="preserve"> recognis</w:t>
      </w:r>
      <w:r>
        <w:rPr>
          <w:rFonts w:ascii="Calibri" w:eastAsia="Times New Roman" w:hAnsi="Calibri" w:cs="Calibri"/>
          <w:b/>
          <w:i/>
          <w:color w:val="5C1E3F"/>
          <w:sz w:val="28"/>
          <w:szCs w:val="28"/>
          <w:lang w:val="en-GB"/>
        </w:rPr>
        <w:t xml:space="preserve">ed? How is the validation of </w:t>
      </w:r>
      <w:r w:rsidR="00B96944" w:rsidRPr="00C5572C">
        <w:rPr>
          <w:rFonts w:ascii="Calibri" w:eastAsia="Times New Roman" w:hAnsi="Calibri" w:cs="Calibri"/>
          <w:b/>
          <w:i/>
          <w:color w:val="5C1E3F"/>
          <w:sz w:val="28"/>
          <w:szCs w:val="28"/>
          <w:lang w:val="en-GB"/>
        </w:rPr>
        <w:t>prior learning handled in this country?</w:t>
      </w:r>
    </w:p>
    <w:p w14:paraId="66061707" w14:textId="18B43DB9" w:rsidR="00B96944" w:rsidRPr="00C5572C" w:rsidRDefault="00B96944" w:rsidP="006B2860">
      <w:pPr>
        <w:pStyle w:val="Aufzhlungszeichen"/>
        <w:numPr>
          <w:ilvl w:val="0"/>
          <w:numId w:val="0"/>
        </w:numPr>
        <w:jc w:val="both"/>
        <w:rPr>
          <w:lang w:val="en-GB"/>
        </w:rPr>
      </w:pPr>
      <w:r w:rsidRPr="004C75D8">
        <w:rPr>
          <w:b/>
          <w:sz w:val="28"/>
          <w:szCs w:val="28"/>
          <w:lang w:val="en-GB"/>
        </w:rPr>
        <w:t>A:</w:t>
      </w:r>
      <w:r w:rsidRPr="00C5572C">
        <w:rPr>
          <w:lang w:val="en-GB"/>
        </w:rPr>
        <w:t xml:space="preserve"> Each partner inserts information about the Validation system, the rights, </w:t>
      </w:r>
      <w:proofErr w:type="gramStart"/>
      <w:r w:rsidRPr="00C5572C">
        <w:rPr>
          <w:lang w:val="en-GB"/>
        </w:rPr>
        <w:t>division</w:t>
      </w:r>
      <w:proofErr w:type="gramEnd"/>
      <w:r w:rsidRPr="00C5572C">
        <w:rPr>
          <w:lang w:val="en-GB"/>
        </w:rPr>
        <w:t xml:space="preserve"> of responsibility, funding and whatever relevant. The text should include the national laws and regulations for validation of prior learning. </w:t>
      </w:r>
    </w:p>
    <w:p w14:paraId="12AE4D4C" w14:textId="77777777" w:rsidR="00B96944" w:rsidRPr="00C5572C" w:rsidRDefault="00B96944" w:rsidP="006B2860">
      <w:pPr>
        <w:pStyle w:val="Aufzhlungszeichen"/>
        <w:numPr>
          <w:ilvl w:val="0"/>
          <w:numId w:val="0"/>
        </w:numPr>
        <w:jc w:val="both"/>
        <w:rPr>
          <w:lang w:val="en-GB"/>
        </w:rPr>
      </w:pPr>
    </w:p>
    <w:p w14:paraId="56C5016F" w14:textId="6C008AC8" w:rsidR="00B96944" w:rsidRPr="00C5572C" w:rsidRDefault="00B96944" w:rsidP="006B2860">
      <w:pPr>
        <w:pStyle w:val="Aufzhlungszeichen"/>
        <w:numPr>
          <w:ilvl w:val="0"/>
          <w:numId w:val="0"/>
        </w:numPr>
        <w:jc w:val="both"/>
        <w:rPr>
          <w:lang w:val="en-GB"/>
        </w:rPr>
      </w:pPr>
      <w:r w:rsidRPr="00C5572C">
        <w:rPr>
          <w:lang w:val="en-GB"/>
        </w:rPr>
        <w:t xml:space="preserve">An application for access to </w:t>
      </w:r>
      <w:proofErr w:type="gramStart"/>
      <w:r w:rsidRPr="00C5572C">
        <w:rPr>
          <w:lang w:val="en-GB"/>
        </w:rPr>
        <w:t>HE</w:t>
      </w:r>
      <w:proofErr w:type="gramEnd"/>
      <w:r w:rsidRPr="00C5572C">
        <w:rPr>
          <w:lang w:val="en-GB"/>
        </w:rPr>
        <w:t xml:space="preserve"> includes formal documents for the approved accession criteria. For applicants with a refugee background or other newcomers the situation might be that the applicant has started the HE in the homeland and not finished this.</w:t>
      </w:r>
      <w:r w:rsidR="004C75D8">
        <w:rPr>
          <w:lang w:val="en-GB"/>
        </w:rPr>
        <w:t xml:space="preserve"> </w:t>
      </w:r>
      <w:r w:rsidRPr="00C5572C">
        <w:rPr>
          <w:lang w:val="en-GB"/>
        </w:rPr>
        <w:t>Official documents are important files as part of the application process.</w:t>
      </w:r>
    </w:p>
    <w:p w14:paraId="5ED4E2C1" w14:textId="77777777" w:rsidR="00B96944" w:rsidRPr="00C5572C" w:rsidRDefault="00B96944" w:rsidP="006B2860">
      <w:pPr>
        <w:pStyle w:val="Aufzhlungszeichen"/>
        <w:numPr>
          <w:ilvl w:val="0"/>
          <w:numId w:val="0"/>
        </w:numPr>
        <w:jc w:val="both"/>
        <w:rPr>
          <w:lang w:val="en-GB"/>
        </w:rPr>
      </w:pPr>
    </w:p>
    <w:p w14:paraId="6AD202DA" w14:textId="3D74D736" w:rsidR="00B96944" w:rsidRPr="00C5572C" w:rsidRDefault="00B96944" w:rsidP="004C75D8">
      <w:pPr>
        <w:pStyle w:val="Aufzhlungszeichen"/>
        <w:numPr>
          <w:ilvl w:val="0"/>
          <w:numId w:val="0"/>
        </w:numPr>
        <w:jc w:val="both"/>
        <w:rPr>
          <w:lang w:val="en-GB"/>
        </w:rPr>
      </w:pPr>
      <w:r w:rsidRPr="00C5572C">
        <w:rPr>
          <w:lang w:val="en-GB"/>
        </w:rPr>
        <w:t>In case</w:t>
      </w:r>
      <w:r w:rsidR="004C75D8">
        <w:rPr>
          <w:lang w:val="en-GB"/>
        </w:rPr>
        <w:t xml:space="preserve"> </w:t>
      </w:r>
      <w:r w:rsidRPr="00C5572C">
        <w:rPr>
          <w:lang w:val="en-GB"/>
        </w:rPr>
        <w:t xml:space="preserve">these documents </w:t>
      </w:r>
      <w:proofErr w:type="gramStart"/>
      <w:r w:rsidRPr="00C5572C">
        <w:rPr>
          <w:lang w:val="en-GB"/>
        </w:rPr>
        <w:t>cannot be provided</w:t>
      </w:r>
      <w:proofErr w:type="gramEnd"/>
      <w:r w:rsidRPr="00C5572C">
        <w:rPr>
          <w:lang w:val="en-GB"/>
        </w:rPr>
        <w:t xml:space="preserve">, an alternative path for assessment of the level of qualifications must be arranged.  </w:t>
      </w:r>
    </w:p>
    <w:p w14:paraId="15C46361" w14:textId="77777777" w:rsidR="00B96944" w:rsidRPr="00C5572C" w:rsidRDefault="00B96944" w:rsidP="006B2860">
      <w:pPr>
        <w:pStyle w:val="Aufzhlungszeichen"/>
        <w:numPr>
          <w:ilvl w:val="0"/>
          <w:numId w:val="0"/>
        </w:numPr>
        <w:ind w:hanging="360"/>
        <w:jc w:val="both"/>
        <w:rPr>
          <w:lang w:val="en-GB"/>
        </w:rPr>
      </w:pPr>
    </w:p>
    <w:p w14:paraId="6F914CE9" w14:textId="399B85D5" w:rsidR="00B96944" w:rsidRPr="00C5572C" w:rsidRDefault="00B96944" w:rsidP="004C75D8">
      <w:pPr>
        <w:pStyle w:val="Aufzhlungszeichen"/>
        <w:numPr>
          <w:ilvl w:val="0"/>
          <w:numId w:val="0"/>
        </w:numPr>
        <w:jc w:val="both"/>
        <w:rPr>
          <w:lang w:val="en-GB"/>
        </w:rPr>
      </w:pPr>
      <w:r w:rsidRPr="00C5572C">
        <w:rPr>
          <w:lang w:val="en-GB"/>
        </w:rPr>
        <w:t>Each partner insert</w:t>
      </w:r>
      <w:r w:rsidR="0022239B">
        <w:rPr>
          <w:lang w:val="en-GB"/>
        </w:rPr>
        <w:t>s</w:t>
      </w:r>
      <w:r w:rsidRPr="00C5572C">
        <w:rPr>
          <w:lang w:val="en-GB"/>
        </w:rPr>
        <w:t xml:space="preserve"> information about how this process </w:t>
      </w:r>
      <w:proofErr w:type="gramStart"/>
      <w:r w:rsidRPr="00C5572C">
        <w:rPr>
          <w:lang w:val="en-GB"/>
        </w:rPr>
        <w:t>is carried</w:t>
      </w:r>
      <w:proofErr w:type="gramEnd"/>
      <w:r w:rsidRPr="00C5572C">
        <w:rPr>
          <w:lang w:val="en-GB"/>
        </w:rPr>
        <w:t xml:space="preserve"> out and by which authority.</w:t>
      </w:r>
    </w:p>
    <w:p w14:paraId="27406A16" w14:textId="77777777" w:rsidR="00B96944" w:rsidRPr="00C5572C" w:rsidRDefault="00B96944" w:rsidP="006B2860">
      <w:pPr>
        <w:pStyle w:val="Aufzhlungszeichen"/>
        <w:numPr>
          <w:ilvl w:val="0"/>
          <w:numId w:val="0"/>
        </w:numPr>
        <w:ind w:hanging="360"/>
        <w:jc w:val="both"/>
        <w:rPr>
          <w:lang w:val="en-GB"/>
        </w:rPr>
      </w:pPr>
    </w:p>
    <w:p w14:paraId="4777F4ED" w14:textId="5CD0A26A" w:rsidR="00B96944" w:rsidRPr="00C5572C" w:rsidRDefault="00B96944" w:rsidP="004C75D8">
      <w:pPr>
        <w:pStyle w:val="Aufzhlungszeichen"/>
        <w:numPr>
          <w:ilvl w:val="0"/>
          <w:numId w:val="0"/>
        </w:numPr>
        <w:jc w:val="both"/>
        <w:rPr>
          <w:lang w:val="en-GB"/>
        </w:rPr>
      </w:pPr>
      <w:r w:rsidRPr="00C5572C">
        <w:rPr>
          <w:lang w:val="en-GB"/>
        </w:rPr>
        <w:t xml:space="preserve">A link </w:t>
      </w:r>
      <w:proofErr w:type="gramStart"/>
      <w:r w:rsidRPr="00C5572C">
        <w:rPr>
          <w:lang w:val="en-GB"/>
        </w:rPr>
        <w:t>should be added</w:t>
      </w:r>
      <w:proofErr w:type="gramEnd"/>
      <w:r w:rsidRPr="00C5572C">
        <w:rPr>
          <w:lang w:val="en-GB"/>
        </w:rPr>
        <w:t xml:space="preserve"> for more information about the authority for recognition of foreign education. </w:t>
      </w:r>
    </w:p>
    <w:p w14:paraId="5FFC0C20" w14:textId="77777777" w:rsidR="00B96944" w:rsidRPr="00C5572C" w:rsidRDefault="00B96944" w:rsidP="006B2860">
      <w:pPr>
        <w:pStyle w:val="Aufzhlungszeichen"/>
        <w:numPr>
          <w:ilvl w:val="0"/>
          <w:numId w:val="0"/>
        </w:numPr>
        <w:jc w:val="both"/>
        <w:rPr>
          <w:lang w:val="en-GB"/>
        </w:rPr>
      </w:pPr>
    </w:p>
    <w:p w14:paraId="636A1445" w14:textId="292F5184" w:rsidR="00B96944" w:rsidRPr="00606C35" w:rsidRDefault="00B96944" w:rsidP="006B2860">
      <w:pPr>
        <w:pStyle w:val="Aufzhlungszeichen"/>
        <w:numPr>
          <w:ilvl w:val="0"/>
          <w:numId w:val="0"/>
        </w:numPr>
        <w:jc w:val="both"/>
        <w:rPr>
          <w:i/>
          <w:lang w:val="en-GB"/>
        </w:rPr>
      </w:pPr>
      <w:r w:rsidRPr="00606C35">
        <w:rPr>
          <w:i/>
          <w:lang w:val="en-GB"/>
        </w:rPr>
        <w:t xml:space="preserve">Please also refer to the </w:t>
      </w:r>
      <w:hyperlink r:id="rId31" w:history="1">
        <w:r w:rsidR="00606C35" w:rsidRPr="00606C35">
          <w:rPr>
            <w:rStyle w:val="Hyperlink"/>
            <w:i/>
            <w:lang w:val="en-GB"/>
          </w:rPr>
          <w:t>“</w:t>
        </w:r>
        <w:r w:rsidRPr="00606C35">
          <w:rPr>
            <w:rStyle w:val="Hyperlink"/>
            <w:i/>
            <w:lang w:val="en-GB"/>
          </w:rPr>
          <w:t>Welcome to Validation</w:t>
        </w:r>
        <w:r w:rsidR="00606C35" w:rsidRPr="00606C35">
          <w:rPr>
            <w:rStyle w:val="Hyperlink"/>
            <w:i/>
            <w:lang w:val="en-GB"/>
          </w:rPr>
          <w:t>”-g</w:t>
        </w:r>
        <w:r w:rsidRPr="00606C35">
          <w:rPr>
            <w:rStyle w:val="Hyperlink"/>
            <w:i/>
            <w:lang w:val="en-GB"/>
          </w:rPr>
          <w:t>uidelines</w:t>
        </w:r>
      </w:hyperlink>
      <w:r w:rsidR="00606C35" w:rsidRPr="00606C35">
        <w:rPr>
          <w:i/>
          <w:lang w:val="en-GB"/>
        </w:rPr>
        <w:t>.</w:t>
      </w:r>
    </w:p>
    <w:p w14:paraId="77988370" w14:textId="77777777" w:rsidR="00B96944" w:rsidRPr="00C5572C" w:rsidRDefault="00B96944" w:rsidP="006B2860">
      <w:pPr>
        <w:pStyle w:val="Aufzhlungszeichen"/>
        <w:numPr>
          <w:ilvl w:val="0"/>
          <w:numId w:val="0"/>
        </w:numPr>
        <w:jc w:val="both"/>
        <w:rPr>
          <w:lang w:val="en-GB"/>
        </w:rPr>
      </w:pPr>
    </w:p>
    <w:p w14:paraId="1586789F" w14:textId="77777777" w:rsidR="004C75D8" w:rsidRDefault="004C75D8" w:rsidP="006B2860">
      <w:pPr>
        <w:pStyle w:val="Aufzhlungszeichen"/>
        <w:numPr>
          <w:ilvl w:val="0"/>
          <w:numId w:val="0"/>
        </w:numPr>
        <w:jc w:val="both"/>
        <w:rPr>
          <w:rFonts w:ascii="Calibri" w:eastAsia="Times New Roman" w:hAnsi="Calibri" w:cs="Calibri"/>
          <w:b/>
          <w:i/>
          <w:color w:val="5C1E3F"/>
          <w:sz w:val="28"/>
          <w:szCs w:val="28"/>
          <w:lang w:val="en-GB"/>
        </w:rPr>
      </w:pPr>
    </w:p>
    <w:p w14:paraId="4F663FC3" w14:textId="77777777" w:rsidR="004C75D8" w:rsidRDefault="004C75D8" w:rsidP="006B2860">
      <w:pPr>
        <w:pStyle w:val="Aufzhlungszeichen"/>
        <w:numPr>
          <w:ilvl w:val="0"/>
          <w:numId w:val="0"/>
        </w:numPr>
        <w:jc w:val="both"/>
        <w:rPr>
          <w:rFonts w:ascii="Calibri" w:eastAsia="Times New Roman" w:hAnsi="Calibri" w:cs="Calibri"/>
          <w:b/>
          <w:i/>
          <w:color w:val="5C1E3F"/>
          <w:sz w:val="28"/>
          <w:szCs w:val="28"/>
          <w:lang w:val="en-GB"/>
        </w:rPr>
      </w:pPr>
    </w:p>
    <w:p w14:paraId="1D4BDDD2" w14:textId="7F3C8278" w:rsidR="00B96944" w:rsidRPr="00C5572C" w:rsidRDefault="00B96944" w:rsidP="006B2860">
      <w:pPr>
        <w:pStyle w:val="Aufzhlungszeichen"/>
        <w:numPr>
          <w:ilvl w:val="0"/>
          <w:numId w:val="0"/>
        </w:numPr>
        <w:jc w:val="both"/>
        <w:rPr>
          <w:rFonts w:ascii="Calibri" w:eastAsia="Times New Roman" w:hAnsi="Calibri" w:cs="Calibri"/>
          <w:b/>
          <w:i/>
          <w:color w:val="5C1E3F"/>
          <w:sz w:val="28"/>
          <w:szCs w:val="28"/>
          <w:lang w:val="en-GB"/>
        </w:rPr>
      </w:pPr>
      <w:r w:rsidRPr="00C5572C">
        <w:rPr>
          <w:rFonts w:ascii="Calibri" w:eastAsia="Times New Roman" w:hAnsi="Calibri" w:cs="Calibri"/>
          <w:b/>
          <w:i/>
          <w:color w:val="5C1E3F"/>
          <w:sz w:val="28"/>
          <w:szCs w:val="28"/>
          <w:lang w:val="en-GB"/>
        </w:rPr>
        <w:t>Q: What support and / counselling services are available?</w:t>
      </w:r>
    </w:p>
    <w:p w14:paraId="1AF4A7F2" w14:textId="3A3E7C5C" w:rsidR="00B96944" w:rsidRPr="00606C35" w:rsidRDefault="00B96944" w:rsidP="004C75D8">
      <w:pPr>
        <w:pStyle w:val="Aufzhlungszeichen"/>
        <w:numPr>
          <w:ilvl w:val="0"/>
          <w:numId w:val="0"/>
        </w:numPr>
        <w:jc w:val="both"/>
        <w:rPr>
          <w:lang w:val="en-GB"/>
        </w:rPr>
      </w:pPr>
      <w:r w:rsidRPr="004C75D8">
        <w:rPr>
          <w:b/>
          <w:sz w:val="28"/>
          <w:szCs w:val="28"/>
          <w:lang w:val="en-GB"/>
        </w:rPr>
        <w:t>A:</w:t>
      </w:r>
      <w:r w:rsidRPr="00C5572C">
        <w:rPr>
          <w:lang w:val="en-GB"/>
        </w:rPr>
        <w:t xml:space="preserve"> Please insert a text about text about legal rights and entitlements for VPL, for the VPL providers / type of organisations. The text should include information about guidance and counselling resources, either stated by law as a legal right or with a reference to individual conditions by the HE institution.</w:t>
      </w:r>
      <w:r w:rsidR="004C75D8">
        <w:rPr>
          <w:lang w:val="en-GB"/>
        </w:rPr>
        <w:t xml:space="preserve"> </w:t>
      </w:r>
      <w:r w:rsidRPr="00C5572C">
        <w:rPr>
          <w:lang w:val="en-GB"/>
        </w:rPr>
        <w:t xml:space="preserve">Information about guidance and counselling </w:t>
      </w:r>
      <w:proofErr w:type="gramStart"/>
      <w:r w:rsidRPr="00C5572C">
        <w:rPr>
          <w:lang w:val="en-GB"/>
        </w:rPr>
        <w:t>could be added</w:t>
      </w:r>
      <w:proofErr w:type="gramEnd"/>
      <w:r w:rsidRPr="00C5572C">
        <w:rPr>
          <w:lang w:val="en-GB"/>
        </w:rPr>
        <w:t xml:space="preserve"> to the HE institution website for study counselling.</w:t>
      </w:r>
      <w:r w:rsidR="00606C35">
        <w:rPr>
          <w:lang w:val="en-GB"/>
        </w:rPr>
        <w:t xml:space="preserve"> </w:t>
      </w:r>
      <w:r w:rsidRPr="00606C35">
        <w:rPr>
          <w:i/>
          <w:lang w:val="en-GB"/>
        </w:rPr>
        <w:t xml:space="preserve">Please also refer to the </w:t>
      </w:r>
      <w:hyperlink r:id="rId32" w:history="1">
        <w:r w:rsidR="00606C35" w:rsidRPr="00606C35">
          <w:rPr>
            <w:rStyle w:val="Hyperlink"/>
            <w:i/>
            <w:lang w:val="en-GB"/>
          </w:rPr>
          <w:t xml:space="preserve">Welcome to Validation </w:t>
        </w:r>
        <w:r w:rsidRPr="00606C35">
          <w:rPr>
            <w:rStyle w:val="Hyperlink"/>
            <w:i/>
            <w:lang w:val="en-GB"/>
          </w:rPr>
          <w:t>Guidelines</w:t>
        </w:r>
        <w:r w:rsidR="00606C35" w:rsidRPr="00606C35">
          <w:rPr>
            <w:rStyle w:val="Hyperlink"/>
            <w:i/>
            <w:lang w:val="en-GB"/>
          </w:rPr>
          <w:t>.</w:t>
        </w:r>
      </w:hyperlink>
    </w:p>
    <w:p w14:paraId="36DBBFB0" w14:textId="77777777" w:rsidR="00B96944" w:rsidRPr="00C5572C" w:rsidRDefault="00B96944" w:rsidP="006B2860">
      <w:pPr>
        <w:pStyle w:val="Aufzhlungszeichen"/>
        <w:numPr>
          <w:ilvl w:val="0"/>
          <w:numId w:val="0"/>
        </w:numPr>
        <w:ind w:hanging="360"/>
        <w:jc w:val="both"/>
        <w:rPr>
          <w:i/>
          <w:lang w:val="en-GB"/>
        </w:rPr>
      </w:pPr>
    </w:p>
    <w:p w14:paraId="19529CA4" w14:textId="6A97EDF5" w:rsidR="00B96944" w:rsidRDefault="00B96944" w:rsidP="006B2860">
      <w:pPr>
        <w:pStyle w:val="Aufzhlungszeichen"/>
        <w:numPr>
          <w:ilvl w:val="0"/>
          <w:numId w:val="0"/>
        </w:numPr>
        <w:ind w:hanging="360"/>
        <w:jc w:val="both"/>
        <w:rPr>
          <w:lang w:val="en-GB"/>
        </w:rPr>
      </w:pPr>
    </w:p>
    <w:p w14:paraId="55B32C9D" w14:textId="77777777" w:rsidR="0022239B" w:rsidRDefault="0022239B">
      <w:pPr>
        <w:spacing w:before="0" w:after="160" w:line="259" w:lineRule="auto"/>
        <w:jc w:val="left"/>
        <w:rPr>
          <w:rFonts w:ascii="Helvetica Neue" w:hAnsi="Helvetica Neue"/>
          <w:color w:val="972E52"/>
          <w:sz w:val="40"/>
          <w:szCs w:val="40"/>
          <w:lang w:val="en-GB"/>
        </w:rPr>
      </w:pPr>
      <w:r>
        <w:rPr>
          <w:rFonts w:ascii="Helvetica Neue" w:hAnsi="Helvetica Neue"/>
          <w:color w:val="972E52"/>
          <w:sz w:val="40"/>
          <w:szCs w:val="40"/>
          <w:lang w:val="en-GB"/>
        </w:rPr>
        <w:br w:type="page"/>
      </w:r>
    </w:p>
    <w:p w14:paraId="087C20BC" w14:textId="7F03AFA8" w:rsidR="004C75D8" w:rsidRPr="00606C35" w:rsidRDefault="00B96944" w:rsidP="006B2860">
      <w:pPr>
        <w:pStyle w:val="KeinLeerraum"/>
        <w:jc w:val="both"/>
        <w:rPr>
          <w:rFonts w:ascii="Helvetica Neue" w:eastAsia="Times New Roman" w:hAnsi="Helvetica Neue" w:cs="Calibri"/>
          <w:color w:val="972E52"/>
          <w:sz w:val="40"/>
          <w:szCs w:val="40"/>
          <w:lang w:val="en-GB"/>
        </w:rPr>
      </w:pPr>
      <w:r w:rsidRPr="004C75D8">
        <w:rPr>
          <w:rFonts w:ascii="Helvetica Neue" w:eastAsia="Times New Roman" w:hAnsi="Helvetica Neue" w:cs="Calibri"/>
          <w:color w:val="972E52"/>
          <w:sz w:val="40"/>
          <w:szCs w:val="40"/>
          <w:lang w:val="en-GB"/>
        </w:rPr>
        <w:lastRenderedPageBreak/>
        <w:t>Systems for transport, health and working</w:t>
      </w:r>
    </w:p>
    <w:p w14:paraId="7C02788A" w14:textId="222E0381" w:rsidR="00B96944" w:rsidRPr="00C5572C" w:rsidRDefault="00B96944" w:rsidP="004C75D8">
      <w:pPr>
        <w:pStyle w:val="KeinLeerraum"/>
        <w:jc w:val="both"/>
        <w:rPr>
          <w:lang w:val="en-GB"/>
        </w:rPr>
      </w:pPr>
      <w:r w:rsidRPr="00C5572C">
        <w:rPr>
          <w:rFonts w:ascii="Calibri" w:eastAsia="Times New Roman" w:hAnsi="Calibri" w:cs="Calibri"/>
          <w:b/>
          <w:i/>
          <w:color w:val="5C1E3F"/>
          <w:sz w:val="28"/>
          <w:szCs w:val="28"/>
          <w:lang w:val="en-GB"/>
        </w:rPr>
        <w:t>Q: What is the public transport system like? How can people travel?</w:t>
      </w:r>
    </w:p>
    <w:p w14:paraId="2DC94D8A" w14:textId="76A35C34" w:rsidR="00B96944" w:rsidRPr="00C5572C" w:rsidRDefault="00B96944" w:rsidP="004C75D8">
      <w:pPr>
        <w:pStyle w:val="Aufzhlungszeichen"/>
        <w:numPr>
          <w:ilvl w:val="0"/>
          <w:numId w:val="0"/>
        </w:numPr>
        <w:jc w:val="both"/>
        <w:rPr>
          <w:lang w:val="en-GB"/>
        </w:rPr>
      </w:pPr>
      <w:r w:rsidRPr="004C75D8">
        <w:rPr>
          <w:b/>
          <w:sz w:val="28"/>
          <w:szCs w:val="28"/>
          <w:lang w:val="en-GB"/>
        </w:rPr>
        <w:t>A:</w:t>
      </w:r>
      <w:r w:rsidRPr="00C5572C">
        <w:rPr>
          <w:lang w:val="en-GB"/>
        </w:rPr>
        <w:t xml:space="preserve"> A map of or link to the local transport system could be added, optionally with a brief presentation of the transport system according to the suggested topics:</w:t>
      </w:r>
    </w:p>
    <w:p w14:paraId="1EB082FF" w14:textId="77777777" w:rsidR="00B96944" w:rsidRPr="00C5572C" w:rsidRDefault="00B96944" w:rsidP="006B2860">
      <w:pPr>
        <w:pStyle w:val="Aufzhlungszeichen"/>
        <w:numPr>
          <w:ilvl w:val="0"/>
          <w:numId w:val="0"/>
        </w:numPr>
        <w:jc w:val="both"/>
        <w:rPr>
          <w:lang w:val="en-GB"/>
        </w:rPr>
      </w:pPr>
    </w:p>
    <w:p w14:paraId="749E3EA2" w14:textId="77777777" w:rsidR="00B96944" w:rsidRPr="00C5572C" w:rsidRDefault="00B96944" w:rsidP="004C75D8">
      <w:pPr>
        <w:pStyle w:val="Aufzhlungszeichen"/>
        <w:numPr>
          <w:ilvl w:val="0"/>
          <w:numId w:val="3"/>
        </w:numPr>
        <w:jc w:val="both"/>
        <w:rPr>
          <w:lang w:val="en-GB"/>
        </w:rPr>
      </w:pPr>
      <w:r w:rsidRPr="00C5572C">
        <w:rPr>
          <w:lang w:val="en-GB"/>
        </w:rPr>
        <w:t>transportation means  in cities – metro, train, bus, tram, city-bikes</w:t>
      </w:r>
    </w:p>
    <w:p w14:paraId="75D5D06C" w14:textId="77777777" w:rsidR="00B96944" w:rsidRPr="00C5572C" w:rsidRDefault="00B96944" w:rsidP="004C75D8">
      <w:pPr>
        <w:pStyle w:val="Aufzhlungszeichen"/>
        <w:numPr>
          <w:ilvl w:val="0"/>
          <w:numId w:val="3"/>
        </w:numPr>
        <w:jc w:val="both"/>
        <w:rPr>
          <w:lang w:val="en-GB"/>
        </w:rPr>
      </w:pPr>
      <w:r w:rsidRPr="00C5572C">
        <w:rPr>
          <w:lang w:val="en-GB"/>
        </w:rPr>
        <w:t>transport routes in the country</w:t>
      </w:r>
    </w:p>
    <w:p w14:paraId="26A9BDF1" w14:textId="1D9A269C" w:rsidR="00B96944" w:rsidRPr="00C5572C" w:rsidRDefault="004C75D8" w:rsidP="004C75D8">
      <w:pPr>
        <w:pStyle w:val="Aufzhlungszeichen"/>
        <w:numPr>
          <w:ilvl w:val="0"/>
          <w:numId w:val="3"/>
        </w:numPr>
        <w:jc w:val="both"/>
        <w:rPr>
          <w:lang w:val="en-GB"/>
        </w:rPr>
      </w:pPr>
      <w:proofErr w:type="gramStart"/>
      <w:r>
        <w:rPr>
          <w:lang w:val="en-GB"/>
        </w:rPr>
        <w:t>payment</w:t>
      </w:r>
      <w:proofErr w:type="gramEnd"/>
      <w:r w:rsidR="00B96944" w:rsidRPr="00C5572C">
        <w:rPr>
          <w:lang w:val="en-GB"/>
        </w:rPr>
        <w:t xml:space="preserve"> systems for transport.</w:t>
      </w:r>
    </w:p>
    <w:p w14:paraId="58E88005" w14:textId="77777777" w:rsidR="00B96944" w:rsidRPr="00C5572C" w:rsidRDefault="00B96944" w:rsidP="006B2860">
      <w:pPr>
        <w:pStyle w:val="Aufzhlungszeichen"/>
        <w:numPr>
          <w:ilvl w:val="0"/>
          <w:numId w:val="0"/>
        </w:numPr>
        <w:ind w:hanging="360"/>
        <w:jc w:val="both"/>
        <w:rPr>
          <w:lang w:val="en-GB"/>
        </w:rPr>
      </w:pPr>
    </w:p>
    <w:p w14:paraId="6AAD9E9F" w14:textId="77777777" w:rsidR="00B96944" w:rsidRPr="00C5572C" w:rsidRDefault="00B96944" w:rsidP="006B2860">
      <w:pPr>
        <w:pStyle w:val="Aufzhlungszeichen"/>
        <w:numPr>
          <w:ilvl w:val="0"/>
          <w:numId w:val="0"/>
        </w:numPr>
        <w:jc w:val="both"/>
        <w:rPr>
          <w:lang w:val="en-GB"/>
        </w:rPr>
      </w:pPr>
    </w:p>
    <w:p w14:paraId="21AB25F6" w14:textId="77777777" w:rsidR="00B96944" w:rsidRPr="00C5572C" w:rsidRDefault="00B96944" w:rsidP="006B2860">
      <w:pPr>
        <w:pStyle w:val="Aufzhlungszeichen"/>
        <w:numPr>
          <w:ilvl w:val="0"/>
          <w:numId w:val="0"/>
        </w:numPr>
        <w:jc w:val="both"/>
        <w:rPr>
          <w:rFonts w:ascii="Calibri" w:eastAsia="Times New Roman" w:hAnsi="Calibri" w:cs="Calibri"/>
          <w:b/>
          <w:i/>
          <w:color w:val="5C1E3F"/>
          <w:sz w:val="28"/>
          <w:szCs w:val="28"/>
          <w:lang w:val="en-GB"/>
        </w:rPr>
      </w:pPr>
      <w:r w:rsidRPr="00C5572C">
        <w:rPr>
          <w:rFonts w:ascii="Calibri" w:eastAsia="Times New Roman" w:hAnsi="Calibri" w:cs="Calibri"/>
          <w:b/>
          <w:i/>
          <w:color w:val="5C1E3F"/>
          <w:sz w:val="28"/>
          <w:szCs w:val="28"/>
          <w:lang w:val="en-GB"/>
        </w:rPr>
        <w:t>Q: How does the health system work? What are migrants entitled to and how can they register?</w:t>
      </w:r>
    </w:p>
    <w:p w14:paraId="7A1062D3" w14:textId="0EF82A70" w:rsidR="00B96944" w:rsidRPr="00C5572C" w:rsidRDefault="00B96944" w:rsidP="004C75D8">
      <w:pPr>
        <w:pStyle w:val="Aufzhlungszeichen"/>
        <w:numPr>
          <w:ilvl w:val="0"/>
          <w:numId w:val="0"/>
        </w:numPr>
        <w:jc w:val="both"/>
        <w:rPr>
          <w:lang w:val="en-GB"/>
        </w:rPr>
      </w:pPr>
      <w:r w:rsidRPr="004C75D8">
        <w:rPr>
          <w:b/>
          <w:sz w:val="28"/>
          <w:szCs w:val="28"/>
          <w:lang w:val="en-GB"/>
        </w:rPr>
        <w:t>A:</w:t>
      </w:r>
      <w:r w:rsidRPr="00C5572C">
        <w:rPr>
          <w:lang w:val="en-GB"/>
        </w:rPr>
        <w:t xml:space="preserve"> As the health system with entitlements for immigrants might differ among countries</w:t>
      </w:r>
      <w:r w:rsidR="004C75D8">
        <w:rPr>
          <w:lang w:val="en-GB"/>
        </w:rPr>
        <w:t xml:space="preserve"> </w:t>
      </w:r>
      <w:r w:rsidRPr="00C5572C">
        <w:rPr>
          <w:lang w:val="en-GB"/>
        </w:rPr>
        <w:t xml:space="preserve"> each partner insert a description of - or links to the health system, optionally structured with these topics:</w:t>
      </w:r>
    </w:p>
    <w:p w14:paraId="61AC3AA7" w14:textId="77777777" w:rsidR="00B96944" w:rsidRPr="00C5572C" w:rsidRDefault="00B96944" w:rsidP="006B2860">
      <w:pPr>
        <w:pStyle w:val="Aufzhlungszeichen"/>
        <w:numPr>
          <w:ilvl w:val="0"/>
          <w:numId w:val="0"/>
        </w:numPr>
        <w:ind w:hanging="360"/>
        <w:jc w:val="both"/>
        <w:rPr>
          <w:lang w:val="en-GB"/>
        </w:rPr>
      </w:pPr>
    </w:p>
    <w:p w14:paraId="2752F834" w14:textId="77777777" w:rsidR="00B96944" w:rsidRPr="00C5572C" w:rsidRDefault="00B96944" w:rsidP="004C75D8">
      <w:pPr>
        <w:pStyle w:val="Aufzhlungszeichen"/>
        <w:tabs>
          <w:tab w:val="clear" w:pos="360"/>
          <w:tab w:val="num" w:pos="720"/>
        </w:tabs>
        <w:jc w:val="both"/>
        <w:rPr>
          <w:lang w:val="en-GB"/>
        </w:rPr>
      </w:pPr>
      <w:r w:rsidRPr="00C5572C">
        <w:rPr>
          <w:lang w:val="en-GB"/>
        </w:rPr>
        <w:t>public or private system</w:t>
      </w:r>
    </w:p>
    <w:p w14:paraId="3508AD12" w14:textId="77777777" w:rsidR="00B96944" w:rsidRPr="00C5572C" w:rsidRDefault="00B96944" w:rsidP="004C75D8">
      <w:pPr>
        <w:pStyle w:val="Aufzhlungszeichen"/>
        <w:tabs>
          <w:tab w:val="clear" w:pos="360"/>
          <w:tab w:val="num" w:pos="720"/>
        </w:tabs>
        <w:jc w:val="both"/>
        <w:rPr>
          <w:lang w:val="en-GB"/>
        </w:rPr>
      </w:pPr>
      <w:r w:rsidRPr="00C5572C">
        <w:rPr>
          <w:lang w:val="en-GB"/>
        </w:rPr>
        <w:t xml:space="preserve">structure </w:t>
      </w:r>
    </w:p>
    <w:p w14:paraId="28E45EA3" w14:textId="77777777" w:rsidR="00B96944" w:rsidRPr="00C5572C" w:rsidRDefault="00B96944" w:rsidP="004C75D8">
      <w:pPr>
        <w:pStyle w:val="Aufzhlungszeichen"/>
        <w:tabs>
          <w:tab w:val="clear" w:pos="360"/>
          <w:tab w:val="num" w:pos="720"/>
        </w:tabs>
        <w:jc w:val="both"/>
        <w:rPr>
          <w:lang w:val="en-GB"/>
        </w:rPr>
      </w:pPr>
      <w:r w:rsidRPr="00C5572C">
        <w:rPr>
          <w:lang w:val="en-GB"/>
        </w:rPr>
        <w:t>admission for citizens</w:t>
      </w:r>
    </w:p>
    <w:p w14:paraId="5C0F578C" w14:textId="77777777" w:rsidR="00B96944" w:rsidRPr="00C5572C" w:rsidRDefault="00B96944" w:rsidP="004C75D8">
      <w:pPr>
        <w:pStyle w:val="Aufzhlungszeichen"/>
        <w:tabs>
          <w:tab w:val="clear" w:pos="360"/>
          <w:tab w:val="num" w:pos="720"/>
        </w:tabs>
        <w:jc w:val="both"/>
        <w:rPr>
          <w:lang w:val="en-GB"/>
        </w:rPr>
      </w:pPr>
      <w:r w:rsidRPr="00C5572C">
        <w:rPr>
          <w:lang w:val="en-GB"/>
        </w:rPr>
        <w:t>optionally specific requirements for migrants (and refugees)</w:t>
      </w:r>
    </w:p>
    <w:p w14:paraId="539E88E0" w14:textId="77777777" w:rsidR="00B96944" w:rsidRPr="00C5572C" w:rsidRDefault="00B96944" w:rsidP="004C75D8">
      <w:pPr>
        <w:pStyle w:val="Aufzhlungszeichen"/>
        <w:tabs>
          <w:tab w:val="clear" w:pos="360"/>
          <w:tab w:val="num" w:pos="720"/>
        </w:tabs>
        <w:jc w:val="both"/>
        <w:rPr>
          <w:lang w:val="en-GB"/>
        </w:rPr>
      </w:pPr>
      <w:r w:rsidRPr="00C5572C">
        <w:rPr>
          <w:lang w:val="en-GB"/>
        </w:rPr>
        <w:t>payment</w:t>
      </w:r>
    </w:p>
    <w:p w14:paraId="03F5CC40" w14:textId="77777777" w:rsidR="00B96944" w:rsidRPr="00C5572C" w:rsidRDefault="00B96944" w:rsidP="004C75D8">
      <w:pPr>
        <w:pStyle w:val="Aufzhlungszeichen"/>
        <w:tabs>
          <w:tab w:val="clear" w:pos="360"/>
          <w:tab w:val="num" w:pos="720"/>
        </w:tabs>
        <w:jc w:val="both"/>
        <w:rPr>
          <w:lang w:val="en-GB"/>
        </w:rPr>
      </w:pPr>
      <w:r w:rsidRPr="00C5572C">
        <w:rPr>
          <w:lang w:val="en-GB"/>
        </w:rPr>
        <w:t xml:space="preserve">insurance </w:t>
      </w:r>
    </w:p>
    <w:p w14:paraId="07A962AF" w14:textId="63E573A8" w:rsidR="00B96944" w:rsidRPr="00C5572C" w:rsidRDefault="00E8267D" w:rsidP="004C75D8">
      <w:pPr>
        <w:pStyle w:val="Aufzhlungszeichen"/>
        <w:tabs>
          <w:tab w:val="clear" w:pos="360"/>
          <w:tab w:val="num" w:pos="720"/>
        </w:tabs>
        <w:jc w:val="both"/>
        <w:rPr>
          <w:lang w:val="en-GB"/>
        </w:rPr>
      </w:pPr>
      <w:proofErr w:type="gramStart"/>
      <w:r>
        <w:rPr>
          <w:lang w:val="en-GB"/>
        </w:rPr>
        <w:t>telephone</w:t>
      </w:r>
      <w:proofErr w:type="gramEnd"/>
      <w:r>
        <w:rPr>
          <w:lang w:val="en-GB"/>
        </w:rPr>
        <w:t xml:space="preserve"> numbers for emergencies.</w:t>
      </w:r>
    </w:p>
    <w:p w14:paraId="083B863B" w14:textId="77777777" w:rsidR="00B96944" w:rsidRPr="00C5572C" w:rsidRDefault="00B96944" w:rsidP="006B2860">
      <w:pPr>
        <w:pStyle w:val="Aufzhlungszeichen"/>
        <w:numPr>
          <w:ilvl w:val="0"/>
          <w:numId w:val="0"/>
        </w:numPr>
        <w:jc w:val="both"/>
        <w:rPr>
          <w:lang w:val="en-GB"/>
        </w:rPr>
      </w:pPr>
    </w:p>
    <w:p w14:paraId="6E9930D1" w14:textId="77777777" w:rsidR="00B96944" w:rsidRPr="00C5572C" w:rsidRDefault="00B96944" w:rsidP="006B2860">
      <w:pPr>
        <w:pStyle w:val="Aufzhlungszeichen"/>
        <w:numPr>
          <w:ilvl w:val="0"/>
          <w:numId w:val="0"/>
        </w:numPr>
        <w:jc w:val="both"/>
        <w:rPr>
          <w:lang w:val="en-GB"/>
        </w:rPr>
      </w:pPr>
      <w:r w:rsidRPr="00C5572C">
        <w:rPr>
          <w:lang w:val="en-GB"/>
        </w:rPr>
        <w:t xml:space="preserve">Relevant links </w:t>
      </w:r>
      <w:proofErr w:type="gramStart"/>
      <w:r w:rsidRPr="00C5572C">
        <w:rPr>
          <w:lang w:val="en-GB"/>
        </w:rPr>
        <w:t>could be added</w:t>
      </w:r>
      <w:proofErr w:type="gramEnd"/>
      <w:r w:rsidRPr="00C5572C">
        <w:rPr>
          <w:lang w:val="en-GB"/>
        </w:rPr>
        <w:t>.</w:t>
      </w:r>
    </w:p>
    <w:p w14:paraId="05F2A24A" w14:textId="77777777" w:rsidR="00B96944" w:rsidRDefault="00B96944" w:rsidP="006B2860">
      <w:pPr>
        <w:pStyle w:val="Aufzhlungszeichen"/>
        <w:numPr>
          <w:ilvl w:val="0"/>
          <w:numId w:val="0"/>
        </w:numPr>
        <w:ind w:hanging="360"/>
        <w:jc w:val="both"/>
        <w:rPr>
          <w:lang w:val="en-GB"/>
        </w:rPr>
      </w:pPr>
    </w:p>
    <w:p w14:paraId="490280A1" w14:textId="77777777" w:rsidR="009D7D90" w:rsidRPr="00C5572C" w:rsidRDefault="009D7D90" w:rsidP="006B2860">
      <w:pPr>
        <w:pStyle w:val="Aufzhlungszeichen"/>
        <w:numPr>
          <w:ilvl w:val="0"/>
          <w:numId w:val="0"/>
        </w:numPr>
        <w:ind w:hanging="360"/>
        <w:jc w:val="both"/>
        <w:rPr>
          <w:lang w:val="en-GB"/>
        </w:rPr>
      </w:pPr>
    </w:p>
    <w:p w14:paraId="0BA37BDB" w14:textId="147C521F" w:rsidR="00B96944" w:rsidRPr="00C5572C" w:rsidRDefault="00B96944" w:rsidP="006B2860">
      <w:pPr>
        <w:pStyle w:val="Aufzhlungszeichen"/>
        <w:numPr>
          <w:ilvl w:val="0"/>
          <w:numId w:val="0"/>
        </w:numPr>
        <w:jc w:val="both"/>
        <w:rPr>
          <w:rFonts w:ascii="Calibri" w:eastAsia="Times New Roman" w:hAnsi="Calibri" w:cs="Calibri"/>
          <w:b/>
          <w:i/>
          <w:color w:val="5C1E3F"/>
          <w:sz w:val="28"/>
          <w:szCs w:val="28"/>
          <w:lang w:val="en-GB"/>
        </w:rPr>
      </w:pPr>
      <w:r w:rsidRPr="00C5572C">
        <w:rPr>
          <w:rFonts w:ascii="Calibri" w:eastAsia="Times New Roman" w:hAnsi="Calibri" w:cs="Calibri"/>
          <w:b/>
          <w:i/>
          <w:color w:val="5C1E3F"/>
          <w:sz w:val="28"/>
          <w:szCs w:val="28"/>
          <w:lang w:val="en-GB"/>
        </w:rPr>
        <w:t>Q: How can I find a job in this country?</w:t>
      </w:r>
    </w:p>
    <w:p w14:paraId="0324AC92" w14:textId="3381A11F" w:rsidR="004C75D8" w:rsidRDefault="00B96944" w:rsidP="004C75D8">
      <w:pPr>
        <w:pStyle w:val="Aufzhlungszeichen"/>
        <w:numPr>
          <w:ilvl w:val="0"/>
          <w:numId w:val="0"/>
        </w:numPr>
        <w:jc w:val="both"/>
        <w:rPr>
          <w:lang w:val="en-GB"/>
        </w:rPr>
      </w:pPr>
      <w:r w:rsidRPr="004C75D8">
        <w:rPr>
          <w:b/>
          <w:sz w:val="28"/>
          <w:szCs w:val="28"/>
          <w:lang w:val="en-GB"/>
        </w:rPr>
        <w:t>A:</w:t>
      </w:r>
      <w:r w:rsidRPr="00C5572C">
        <w:rPr>
          <w:lang w:val="en-GB"/>
        </w:rPr>
        <w:t xml:space="preserve"> There are several ways and means for finding a job; for instance from the Public Employment Service, which will typically require that the person registers as a job seeker. </w:t>
      </w:r>
    </w:p>
    <w:p w14:paraId="2AE90C56" w14:textId="0B8186FF" w:rsidR="00B96944" w:rsidRPr="00C5572C" w:rsidRDefault="00B96944" w:rsidP="004C75D8">
      <w:pPr>
        <w:pStyle w:val="Aufzhlungszeichen"/>
        <w:numPr>
          <w:ilvl w:val="0"/>
          <w:numId w:val="0"/>
        </w:numPr>
        <w:jc w:val="both"/>
        <w:rPr>
          <w:lang w:val="en-GB"/>
        </w:rPr>
      </w:pPr>
      <w:r w:rsidRPr="00C5572C">
        <w:rPr>
          <w:lang w:val="en-GB"/>
        </w:rPr>
        <w:t xml:space="preserve">Jobs </w:t>
      </w:r>
      <w:proofErr w:type="gramStart"/>
      <w:r w:rsidRPr="00C5572C">
        <w:rPr>
          <w:lang w:val="en-GB"/>
        </w:rPr>
        <w:t>are often communicated</w:t>
      </w:r>
      <w:proofErr w:type="gramEnd"/>
      <w:r w:rsidRPr="00C5572C">
        <w:rPr>
          <w:lang w:val="en-GB"/>
        </w:rPr>
        <w:t xml:space="preserve"> throughout network, friends and neighbours in the local community. Besides, the personal initiative – simply calling by telephone or visiting an enterprise is often regarded a welcoming initiative to prove interest.</w:t>
      </w:r>
    </w:p>
    <w:p w14:paraId="6288368D" w14:textId="77777777" w:rsidR="004C75D8" w:rsidRDefault="004C75D8" w:rsidP="006B2860">
      <w:pPr>
        <w:pStyle w:val="Aufzhlungszeichen"/>
        <w:numPr>
          <w:ilvl w:val="0"/>
          <w:numId w:val="0"/>
        </w:numPr>
        <w:jc w:val="both"/>
        <w:rPr>
          <w:lang w:val="en-GB"/>
        </w:rPr>
      </w:pPr>
    </w:p>
    <w:p w14:paraId="7759B74A" w14:textId="32E20BC2" w:rsidR="00B96944" w:rsidRDefault="00B96944" w:rsidP="006B2860">
      <w:pPr>
        <w:pStyle w:val="Aufzhlungszeichen"/>
        <w:numPr>
          <w:ilvl w:val="0"/>
          <w:numId w:val="0"/>
        </w:numPr>
        <w:jc w:val="both"/>
        <w:rPr>
          <w:lang w:val="en-GB"/>
        </w:rPr>
      </w:pPr>
      <w:r w:rsidRPr="00C5572C">
        <w:rPr>
          <w:lang w:val="en-GB"/>
        </w:rPr>
        <w:t>If applicable</w:t>
      </w:r>
      <w:r w:rsidR="004C75D8">
        <w:rPr>
          <w:lang w:val="en-GB"/>
        </w:rPr>
        <w:t>,</w:t>
      </w:r>
      <w:r w:rsidRPr="00C5572C">
        <w:rPr>
          <w:lang w:val="en-GB"/>
        </w:rPr>
        <w:t xml:space="preserve"> a link to the local employment office or recruitment offices </w:t>
      </w:r>
      <w:proofErr w:type="gramStart"/>
      <w:r w:rsidRPr="00C5572C">
        <w:rPr>
          <w:lang w:val="en-GB"/>
        </w:rPr>
        <w:t>could be added</w:t>
      </w:r>
      <w:proofErr w:type="gramEnd"/>
      <w:r w:rsidRPr="00C5572C">
        <w:rPr>
          <w:lang w:val="en-GB"/>
        </w:rPr>
        <w:t>.</w:t>
      </w:r>
    </w:p>
    <w:p w14:paraId="505990EC" w14:textId="77777777" w:rsidR="00606C35" w:rsidRDefault="00606C35" w:rsidP="00606C35">
      <w:pPr>
        <w:pStyle w:val="Aufzhlungszeichen"/>
        <w:numPr>
          <w:ilvl w:val="0"/>
          <w:numId w:val="0"/>
        </w:numPr>
        <w:jc w:val="both"/>
        <w:rPr>
          <w:i/>
          <w:lang w:val="en-GB"/>
        </w:rPr>
      </w:pPr>
    </w:p>
    <w:p w14:paraId="4AB657F8" w14:textId="77777777" w:rsidR="00606C35" w:rsidRPr="00C5572C" w:rsidRDefault="00606C35" w:rsidP="00606C35">
      <w:pPr>
        <w:pStyle w:val="Aufzhlungszeichen"/>
        <w:numPr>
          <w:ilvl w:val="0"/>
          <w:numId w:val="0"/>
        </w:numPr>
        <w:jc w:val="both"/>
        <w:rPr>
          <w:lang w:val="en-GB"/>
        </w:rPr>
      </w:pPr>
      <w:r w:rsidRPr="00606C35">
        <w:rPr>
          <w:i/>
          <w:lang w:val="en-GB"/>
        </w:rPr>
        <w:t xml:space="preserve">Please refer to the </w:t>
      </w:r>
      <w:hyperlink r:id="rId33" w:history="1">
        <w:r w:rsidRPr="00606C35">
          <w:rPr>
            <w:rStyle w:val="Hyperlink"/>
            <w:i/>
            <w:lang w:val="en-GB"/>
          </w:rPr>
          <w:t>“Welcome to Europe”-Guidelines</w:t>
        </w:r>
      </w:hyperlink>
      <w:r w:rsidRPr="00606C35">
        <w:rPr>
          <w:i/>
          <w:lang w:val="en-GB"/>
        </w:rPr>
        <w:t>.</w:t>
      </w:r>
    </w:p>
    <w:p w14:paraId="4651C9C5" w14:textId="77777777" w:rsidR="00606C35" w:rsidRPr="00C5572C" w:rsidRDefault="00606C35" w:rsidP="006B2860">
      <w:pPr>
        <w:pStyle w:val="Aufzhlungszeichen"/>
        <w:numPr>
          <w:ilvl w:val="0"/>
          <w:numId w:val="0"/>
        </w:numPr>
        <w:jc w:val="both"/>
        <w:rPr>
          <w:lang w:val="en-GB"/>
        </w:rPr>
      </w:pPr>
    </w:p>
    <w:p w14:paraId="47D996A8" w14:textId="77777777" w:rsidR="00B96944" w:rsidRPr="00C5572C" w:rsidRDefault="00B96944" w:rsidP="006B2860">
      <w:pPr>
        <w:pStyle w:val="Aufzhlungszeichen"/>
        <w:numPr>
          <w:ilvl w:val="0"/>
          <w:numId w:val="0"/>
        </w:numPr>
        <w:jc w:val="both"/>
        <w:rPr>
          <w:i/>
          <w:lang w:val="en-GB"/>
        </w:rPr>
      </w:pPr>
    </w:p>
    <w:p w14:paraId="269125C5" w14:textId="77777777" w:rsidR="00606C35" w:rsidRDefault="00606C35">
      <w:pPr>
        <w:spacing w:before="0" w:after="160" w:line="259" w:lineRule="auto"/>
        <w:jc w:val="left"/>
        <w:rPr>
          <w:rFonts w:ascii="Helvetica Neue" w:eastAsiaTheme="minorHAnsi" w:hAnsi="Helvetica Neue" w:cstheme="minorBidi"/>
          <w:color w:val="972E52"/>
          <w:sz w:val="40"/>
          <w:szCs w:val="40"/>
          <w:lang w:val="en-GB"/>
        </w:rPr>
      </w:pPr>
      <w:r>
        <w:rPr>
          <w:rFonts w:ascii="Helvetica Neue" w:hAnsi="Helvetica Neue"/>
          <w:color w:val="972E52"/>
          <w:sz w:val="40"/>
          <w:szCs w:val="40"/>
          <w:lang w:val="en-GB"/>
        </w:rPr>
        <w:br w:type="page"/>
      </w:r>
    </w:p>
    <w:p w14:paraId="498CFD77" w14:textId="4B76C5DA" w:rsidR="00B96944" w:rsidRPr="0022239B" w:rsidRDefault="00B96944" w:rsidP="0022239B">
      <w:pPr>
        <w:pStyle w:val="Aufzhlungszeichen"/>
        <w:numPr>
          <w:ilvl w:val="0"/>
          <w:numId w:val="0"/>
        </w:numPr>
        <w:jc w:val="both"/>
        <w:rPr>
          <w:lang w:val="en-GB"/>
        </w:rPr>
      </w:pPr>
      <w:r w:rsidRPr="004C75D8">
        <w:rPr>
          <w:rFonts w:ascii="Helvetica Neue" w:hAnsi="Helvetica Neue"/>
          <w:color w:val="972E52"/>
          <w:sz w:val="40"/>
          <w:szCs w:val="40"/>
          <w:lang w:val="en-GB"/>
        </w:rPr>
        <w:lastRenderedPageBreak/>
        <w:t xml:space="preserve">Links used for the this guidelines </w:t>
      </w:r>
    </w:p>
    <w:p w14:paraId="40E499DE" w14:textId="77777777" w:rsidR="00B96944" w:rsidRPr="00C5572C" w:rsidRDefault="00B96944" w:rsidP="006B2860">
      <w:pPr>
        <w:spacing w:after="160" w:line="259" w:lineRule="auto"/>
        <w:rPr>
          <w:lang w:val="en-GB"/>
        </w:rPr>
      </w:pPr>
      <w:r w:rsidRPr="00C5572C">
        <w:rPr>
          <w:lang w:val="en-GB"/>
        </w:rPr>
        <w:t xml:space="preserve">European Commission: About asylum seeking </w:t>
      </w:r>
    </w:p>
    <w:p w14:paraId="1CEFB91C" w14:textId="77777777" w:rsidR="00B96944" w:rsidRPr="00C5572C" w:rsidRDefault="008E5F40" w:rsidP="006B2860">
      <w:pPr>
        <w:spacing w:after="160" w:line="259" w:lineRule="auto"/>
        <w:rPr>
          <w:lang w:val="en-GB"/>
        </w:rPr>
      </w:pPr>
      <w:hyperlink r:id="rId34" w:history="1">
        <w:r w:rsidR="00B96944" w:rsidRPr="00C5572C">
          <w:rPr>
            <w:rStyle w:val="Hyperlink"/>
            <w:rFonts w:cstheme="minorBidi"/>
            <w:lang w:val="en-GB"/>
          </w:rPr>
          <w:t>https://ec.europa.eu/home-affairs/what-we-do/policies/asylum_en</w:t>
        </w:r>
      </w:hyperlink>
    </w:p>
    <w:p w14:paraId="339D2A62" w14:textId="77777777" w:rsidR="00B96944" w:rsidRPr="00C5572C" w:rsidRDefault="00B96944" w:rsidP="006B2860">
      <w:pPr>
        <w:spacing w:after="160" w:line="259" w:lineRule="auto"/>
        <w:rPr>
          <w:lang w:val="en-GB"/>
        </w:rPr>
      </w:pPr>
      <w:r w:rsidRPr="00C5572C">
        <w:rPr>
          <w:lang w:val="en-GB"/>
        </w:rPr>
        <w:t xml:space="preserve">Suggestions for country-specific </w:t>
      </w:r>
      <w:proofErr w:type="gramStart"/>
      <w:r w:rsidRPr="00C5572C">
        <w:rPr>
          <w:lang w:val="en-GB"/>
        </w:rPr>
        <w:t>facts and figures</w:t>
      </w:r>
      <w:proofErr w:type="gramEnd"/>
      <w:r w:rsidRPr="00C5572C">
        <w:rPr>
          <w:lang w:val="en-GB"/>
        </w:rPr>
        <w:t xml:space="preserve"> as a general introduction to the country.</w:t>
      </w:r>
    </w:p>
    <w:p w14:paraId="2F6FC8D2" w14:textId="77777777" w:rsidR="00B96944" w:rsidRPr="00C5572C" w:rsidRDefault="008E5F40" w:rsidP="006B2860">
      <w:pPr>
        <w:spacing w:after="160" w:line="259" w:lineRule="auto"/>
        <w:rPr>
          <w:lang w:val="en-GB"/>
        </w:rPr>
      </w:pPr>
      <w:hyperlink r:id="rId35" w:history="1">
        <w:r w:rsidR="00B96944" w:rsidRPr="00C5572C">
          <w:rPr>
            <w:rStyle w:val="Hyperlink"/>
            <w:rFonts w:cstheme="minorBidi"/>
            <w:lang w:val="en-GB"/>
          </w:rPr>
          <w:t>http://denmark.dk/en/quick-facts/facts/</w:t>
        </w:r>
      </w:hyperlink>
    </w:p>
    <w:p w14:paraId="6E77E43F" w14:textId="77777777" w:rsidR="00B96944" w:rsidRPr="00C5572C" w:rsidRDefault="008E5F40" w:rsidP="006B2860">
      <w:pPr>
        <w:spacing w:after="160" w:line="259" w:lineRule="auto"/>
        <w:rPr>
          <w:lang w:val="en-GB"/>
        </w:rPr>
      </w:pPr>
      <w:hyperlink r:id="rId36" w:history="1">
        <w:r w:rsidR="00B96944" w:rsidRPr="00C5572C">
          <w:rPr>
            <w:rStyle w:val="Hyperlink"/>
            <w:rFonts w:cstheme="minorBidi"/>
            <w:lang w:val="en-GB"/>
          </w:rPr>
          <w:t>https://www.german-way.com/history-and-culture/germany/germany-facts-and-figures/</w:t>
        </w:r>
      </w:hyperlink>
    </w:p>
    <w:p w14:paraId="087C3B6D" w14:textId="77777777" w:rsidR="00B96944" w:rsidRPr="00C5572C" w:rsidRDefault="008E5F40" w:rsidP="006B2860">
      <w:pPr>
        <w:spacing w:after="160" w:line="259" w:lineRule="auto"/>
        <w:rPr>
          <w:lang w:val="en-GB"/>
        </w:rPr>
      </w:pPr>
      <w:hyperlink r:id="rId37" w:history="1">
        <w:r w:rsidR="00B96944" w:rsidRPr="00C5572C">
          <w:rPr>
            <w:rStyle w:val="Hyperlink"/>
            <w:rFonts w:cstheme="minorBidi"/>
            <w:lang w:val="en-GB"/>
          </w:rPr>
          <w:t>https://www.holland.com/global/tourism/information/facts-and-figures.htm</w:t>
        </w:r>
      </w:hyperlink>
    </w:p>
    <w:p w14:paraId="210085DD" w14:textId="77777777" w:rsidR="00B96944" w:rsidRPr="00C5572C" w:rsidRDefault="008E5F40" w:rsidP="006B2860">
      <w:pPr>
        <w:spacing w:after="160" w:line="259" w:lineRule="auto"/>
        <w:rPr>
          <w:lang w:val="en-GB"/>
        </w:rPr>
      </w:pPr>
      <w:hyperlink r:id="rId38" w:history="1">
        <w:r w:rsidR="00B96944" w:rsidRPr="00C5572C">
          <w:rPr>
            <w:rStyle w:val="Hyperlink"/>
            <w:rFonts w:cstheme="minorBidi"/>
            <w:lang w:val="en-GB"/>
          </w:rPr>
          <w:t>http://www.austria.org/overview/</w:t>
        </w:r>
      </w:hyperlink>
    </w:p>
    <w:p w14:paraId="2C1C2AC8" w14:textId="77777777" w:rsidR="00B96944" w:rsidRPr="00C5572C" w:rsidRDefault="008E5F40" w:rsidP="006B2860">
      <w:pPr>
        <w:spacing w:after="160" w:line="259" w:lineRule="auto"/>
        <w:rPr>
          <w:lang w:val="en-GB"/>
        </w:rPr>
      </w:pPr>
      <w:hyperlink r:id="rId39" w:history="1">
        <w:r w:rsidR="00B96944" w:rsidRPr="00C5572C">
          <w:rPr>
            <w:rStyle w:val="Hyperlink"/>
            <w:rFonts w:cstheme="minorBidi"/>
            <w:lang w:val="en-GB"/>
          </w:rPr>
          <w:t>https://www.factretriever.com/hungary-facts</w:t>
        </w:r>
      </w:hyperlink>
    </w:p>
    <w:p w14:paraId="4FA1F6AC" w14:textId="77777777" w:rsidR="00B96944" w:rsidRPr="00C5572C" w:rsidRDefault="008E5F40" w:rsidP="006B2860">
      <w:pPr>
        <w:spacing w:after="160" w:line="259" w:lineRule="auto"/>
        <w:rPr>
          <w:lang w:val="en-GB"/>
        </w:rPr>
      </w:pPr>
      <w:hyperlink r:id="rId40" w:history="1">
        <w:r w:rsidR="00B96944" w:rsidRPr="00C5572C">
          <w:rPr>
            <w:rStyle w:val="Hyperlink"/>
            <w:rFonts w:cstheme="minorBidi"/>
            <w:lang w:val="en-GB"/>
          </w:rPr>
          <w:t>https://www.thinkslovenia.com/info-activities/slovenia-facts-figures</w:t>
        </w:r>
      </w:hyperlink>
    </w:p>
    <w:p w14:paraId="13811149" w14:textId="77777777" w:rsidR="00B96944" w:rsidRPr="00C5572C" w:rsidRDefault="008E5F40" w:rsidP="006B2860">
      <w:pPr>
        <w:spacing w:after="160" w:line="259" w:lineRule="auto"/>
        <w:rPr>
          <w:lang w:val="en-GB"/>
        </w:rPr>
      </w:pPr>
      <w:hyperlink r:id="rId41" w:history="1">
        <w:r w:rsidR="00B96944" w:rsidRPr="00C5572C">
          <w:rPr>
            <w:rStyle w:val="Hyperlink"/>
            <w:rFonts w:cstheme="minorBidi"/>
            <w:lang w:val="en-GB"/>
          </w:rPr>
          <w:t>https://www.virke.no/en/about-virke/international-trade/facts--figures-</w:t>
        </w:r>
        <w:proofErr w:type="spellStart"/>
        <w:r w:rsidR="00B96944" w:rsidRPr="00C5572C">
          <w:rPr>
            <w:rStyle w:val="Hyperlink"/>
            <w:rFonts w:cstheme="minorBidi"/>
            <w:lang w:val="en-GB"/>
          </w:rPr>
          <w:t>norway</w:t>
        </w:r>
        <w:proofErr w:type="spellEnd"/>
        <w:r w:rsidR="00B96944" w:rsidRPr="00C5572C">
          <w:rPr>
            <w:rStyle w:val="Hyperlink"/>
            <w:rFonts w:cstheme="minorBidi"/>
            <w:lang w:val="en-GB"/>
          </w:rPr>
          <w:t>/</w:t>
        </w:r>
      </w:hyperlink>
    </w:p>
    <w:p w14:paraId="5980C71A" w14:textId="77777777" w:rsidR="00B96944" w:rsidRPr="00C5572C" w:rsidRDefault="008E5F40" w:rsidP="006B2860">
      <w:pPr>
        <w:spacing w:after="160" w:line="259" w:lineRule="auto"/>
        <w:rPr>
          <w:sz w:val="28"/>
          <w:szCs w:val="28"/>
          <w:lang w:val="en-GB"/>
        </w:rPr>
      </w:pPr>
      <w:hyperlink r:id="rId42" w:history="1">
        <w:r w:rsidR="00B96944" w:rsidRPr="00C5572C">
          <w:rPr>
            <w:rStyle w:val="Hyperlink"/>
            <w:rFonts w:cstheme="minorBidi"/>
            <w:lang w:val="en-GB"/>
          </w:rPr>
          <w:t>https://borgenproject.org/facts-and-figures-about-greece/</w:t>
        </w:r>
      </w:hyperlink>
    </w:p>
    <w:p w14:paraId="3C632961" w14:textId="77777777" w:rsidR="00B96944" w:rsidRPr="00C5572C" w:rsidRDefault="008E5F40" w:rsidP="006B2860">
      <w:pPr>
        <w:spacing w:after="160" w:line="259" w:lineRule="auto"/>
        <w:rPr>
          <w:lang w:val="en-GB"/>
        </w:rPr>
      </w:pPr>
      <w:hyperlink r:id="rId43" w:history="1">
        <w:r w:rsidR="00B96944" w:rsidRPr="00C5572C">
          <w:rPr>
            <w:rStyle w:val="Hyperlink"/>
            <w:rFonts w:cstheme="minorBidi"/>
            <w:lang w:val="en-GB"/>
          </w:rPr>
          <w:t>http://ec.europa.eu/social/main.jsp?catId=858</w:t>
        </w:r>
      </w:hyperlink>
    </w:p>
    <w:p w14:paraId="43374E85" w14:textId="77777777" w:rsidR="00B96944" w:rsidRPr="00C5572C" w:rsidRDefault="008E5F40" w:rsidP="006B2860">
      <w:pPr>
        <w:spacing w:after="160" w:line="259" w:lineRule="auto"/>
        <w:rPr>
          <w:lang w:val="en-GB"/>
        </w:rPr>
      </w:pPr>
      <w:hyperlink r:id="rId44" w:history="1">
        <w:r w:rsidR="00B96944" w:rsidRPr="00C5572C">
          <w:rPr>
            <w:rStyle w:val="Hyperlink"/>
            <w:rFonts w:cstheme="minorBidi"/>
            <w:lang w:val="en-GB"/>
          </w:rPr>
          <w:t>https://ec.europa.eu/home-affairs/what-we-do/policies/european-agenda-migration_en</w:t>
        </w:r>
      </w:hyperlink>
    </w:p>
    <w:p w14:paraId="3BCC2DD1" w14:textId="77777777" w:rsidR="00B96944" w:rsidRPr="00C5572C" w:rsidRDefault="008E5F40" w:rsidP="006B2860">
      <w:pPr>
        <w:spacing w:after="160" w:line="259" w:lineRule="auto"/>
        <w:rPr>
          <w:lang w:val="en-GB"/>
        </w:rPr>
      </w:pPr>
      <w:hyperlink r:id="rId45" w:history="1">
        <w:r w:rsidR="00B96944" w:rsidRPr="00C5572C">
          <w:rPr>
            <w:rStyle w:val="Hyperlink"/>
            <w:rFonts w:cstheme="minorBidi"/>
            <w:lang w:val="en-GB"/>
          </w:rPr>
          <w:t>https://uvm.dk/uddannelsessystemet/den-danske-kvalifikationsramme</w:t>
        </w:r>
      </w:hyperlink>
    </w:p>
    <w:p w14:paraId="23067B2D" w14:textId="77777777" w:rsidR="00B96944" w:rsidRPr="00C5572C" w:rsidRDefault="008E5F40" w:rsidP="006B2860">
      <w:pPr>
        <w:spacing w:after="160" w:line="259" w:lineRule="auto"/>
        <w:rPr>
          <w:lang w:val="en-GB"/>
        </w:rPr>
      </w:pPr>
      <w:hyperlink r:id="rId46" w:history="1">
        <w:r w:rsidR="00B96944" w:rsidRPr="00C5572C">
          <w:rPr>
            <w:rStyle w:val="Hyperlink"/>
            <w:rFonts w:cstheme="minorBidi"/>
            <w:lang w:val="en-GB"/>
          </w:rPr>
          <w:t>https://www.nyidanmark.dk/da-dk/Ophold/asyl/asylansoegernes_vilkaar/kontante_ydelser.htm</w:t>
        </w:r>
      </w:hyperlink>
    </w:p>
    <w:p w14:paraId="4AB0356E" w14:textId="77777777" w:rsidR="00B96944" w:rsidRPr="00C5572C" w:rsidRDefault="00B96944" w:rsidP="006B2860">
      <w:pPr>
        <w:spacing w:after="160" w:line="259" w:lineRule="auto"/>
        <w:rPr>
          <w:lang w:val="en-GB"/>
        </w:rPr>
      </w:pPr>
      <w:r w:rsidRPr="00C5572C">
        <w:rPr>
          <w:lang w:val="en-GB"/>
        </w:rPr>
        <w:t>Wikipedia: about the general NQF system</w:t>
      </w:r>
    </w:p>
    <w:p w14:paraId="6225DF7B" w14:textId="11DFB534" w:rsidR="00B96944" w:rsidRDefault="008E5F40" w:rsidP="006B2860">
      <w:pPr>
        <w:spacing w:after="160" w:line="259" w:lineRule="auto"/>
        <w:rPr>
          <w:lang w:val="en-GB"/>
        </w:rPr>
      </w:pPr>
      <w:hyperlink r:id="rId47" w:history="1">
        <w:r w:rsidR="00B96944" w:rsidRPr="00C5572C">
          <w:rPr>
            <w:rStyle w:val="Hyperlink"/>
            <w:rFonts w:cstheme="minorBidi"/>
            <w:lang w:val="en-GB"/>
          </w:rPr>
          <w:t>https://en.wikipedia.org/wiki/National_Qualifications_Framework</w:t>
        </w:r>
      </w:hyperlink>
    </w:p>
    <w:p w14:paraId="4E375432" w14:textId="77777777" w:rsidR="0022239B" w:rsidRPr="00C5572C" w:rsidRDefault="0022239B" w:rsidP="006B2860">
      <w:pPr>
        <w:spacing w:after="160" w:line="259" w:lineRule="auto"/>
        <w:rPr>
          <w:lang w:val="en-GB"/>
        </w:rPr>
      </w:pPr>
    </w:p>
    <w:p w14:paraId="5D377514" w14:textId="77777777" w:rsidR="0022239B" w:rsidRPr="002D624E" w:rsidRDefault="0022239B" w:rsidP="0022239B">
      <w:pPr>
        <w:shd w:val="clear" w:color="auto" w:fill="FFFFFF"/>
        <w:spacing w:before="0" w:after="264" w:line="240" w:lineRule="auto"/>
        <w:jc w:val="left"/>
        <w:outlineLvl w:val="1"/>
        <w:rPr>
          <w:rFonts w:ascii="Open Sans" w:hAnsi="Open Sans" w:cs="Open Sans"/>
          <w:color w:val="CF71A2"/>
          <w:sz w:val="32"/>
          <w:szCs w:val="32"/>
          <w:lang w:val="en-GB" w:eastAsia="de-AT"/>
        </w:rPr>
      </w:pPr>
      <w:r w:rsidRPr="002D624E">
        <w:rPr>
          <w:rFonts w:ascii="Open Sans" w:hAnsi="Open Sans" w:cs="Open Sans"/>
          <w:color w:val="CF71A2"/>
          <w:sz w:val="32"/>
          <w:szCs w:val="32"/>
          <w:lang w:val="en-GB" w:eastAsia="de-AT"/>
        </w:rPr>
        <w:t>Sharing is Caring</w:t>
      </w:r>
      <w:bookmarkStart w:id="0" w:name="_GoBack"/>
      <w:bookmarkEnd w:id="0"/>
    </w:p>
    <w:p w14:paraId="33936618" w14:textId="77777777" w:rsidR="0022239B" w:rsidRDefault="0022239B" w:rsidP="0022239B">
      <w:pPr>
        <w:spacing w:before="0"/>
        <w:rPr>
          <w:rFonts w:asciiTheme="minorHAnsi" w:hAnsiTheme="minorHAnsi" w:cs="Arial"/>
          <w:color w:val="464646"/>
          <w:sz w:val="20"/>
          <w:szCs w:val="29"/>
          <w:shd w:val="clear" w:color="auto" w:fill="FFFFFF"/>
        </w:rPr>
      </w:pPr>
      <w:r>
        <w:rPr>
          <w:noProof/>
          <w:lang w:val="de-AT" w:eastAsia="de-AT"/>
        </w:rPr>
        <w:drawing>
          <wp:inline distT="0" distB="0" distL="0" distR="0" wp14:anchorId="024856C9" wp14:editId="2C360508">
            <wp:extent cx="624191" cy="222250"/>
            <wp:effectExtent l="0" t="0" r="5080" b="6350"/>
            <wp:docPr id="30"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739" cy="227430"/>
                    </a:xfrm>
                    <a:prstGeom prst="rect">
                      <a:avLst/>
                    </a:prstGeom>
                    <a:noFill/>
                    <a:ln>
                      <a:noFill/>
                    </a:ln>
                  </pic:spPr>
                </pic:pic>
              </a:graphicData>
            </a:graphic>
          </wp:inline>
        </w:drawing>
      </w:r>
    </w:p>
    <w:p w14:paraId="38C07ACA" w14:textId="77777777" w:rsidR="0022239B" w:rsidRDefault="0022239B" w:rsidP="0022239B">
      <w:pPr>
        <w:spacing w:before="0"/>
        <w:rPr>
          <w:rFonts w:asciiTheme="minorHAnsi" w:hAnsiTheme="minorHAnsi" w:cs="Arial"/>
          <w:color w:val="A11769"/>
          <w:sz w:val="20"/>
          <w:szCs w:val="29"/>
          <w:shd w:val="clear" w:color="auto" w:fill="FFFFFF"/>
        </w:rPr>
      </w:pPr>
      <w:r w:rsidRPr="006A7596">
        <w:rPr>
          <w:rFonts w:asciiTheme="minorHAnsi" w:hAnsiTheme="minorHAnsi" w:cs="Arial"/>
          <w:color w:val="464646"/>
          <w:sz w:val="20"/>
          <w:szCs w:val="29"/>
          <w:shd w:val="clear" w:color="auto" w:fill="FFFFFF"/>
        </w:rPr>
        <w:t>This work is licensed under a </w:t>
      </w:r>
      <w:hyperlink r:id="rId48" w:history="1">
        <w:r w:rsidRPr="006A7596">
          <w:rPr>
            <w:rFonts w:asciiTheme="minorHAnsi" w:hAnsiTheme="minorHAnsi" w:cs="Arial"/>
            <w:color w:val="A11769"/>
            <w:sz w:val="20"/>
            <w:szCs w:val="29"/>
            <w:shd w:val="clear" w:color="auto" w:fill="FFFFFF"/>
          </w:rPr>
          <w:t>Creative Commons Attribution-NonCommercial-ShareAlike 4.0 International License</w:t>
        </w:r>
      </w:hyperlink>
      <w:r w:rsidRPr="006A7596">
        <w:rPr>
          <w:rFonts w:asciiTheme="minorHAnsi" w:hAnsiTheme="minorHAnsi" w:cs="Arial"/>
          <w:color w:val="A11769"/>
          <w:sz w:val="20"/>
          <w:szCs w:val="29"/>
          <w:shd w:val="clear" w:color="auto" w:fill="FFFFFF"/>
        </w:rPr>
        <w:t>.</w:t>
      </w:r>
    </w:p>
    <w:p w14:paraId="4B336994" w14:textId="77777777" w:rsidR="0022239B" w:rsidRDefault="0022239B" w:rsidP="0022239B">
      <w:pPr>
        <w:spacing w:before="0"/>
        <w:rPr>
          <w:rFonts w:asciiTheme="minorHAnsi" w:hAnsiTheme="minorHAnsi"/>
          <w:sz w:val="8"/>
        </w:rPr>
      </w:pPr>
    </w:p>
    <w:p w14:paraId="6696B148" w14:textId="77777777" w:rsidR="0022239B" w:rsidRPr="002E1E8A" w:rsidRDefault="0022239B" w:rsidP="0022239B">
      <w:pPr>
        <w:spacing w:before="0"/>
        <w:rPr>
          <w:rFonts w:asciiTheme="minorHAnsi" w:hAnsiTheme="minorHAnsi"/>
          <w:sz w:val="8"/>
        </w:rPr>
      </w:pPr>
    </w:p>
    <w:p w14:paraId="0E663693" w14:textId="77777777" w:rsidR="0022239B" w:rsidRDefault="0022239B" w:rsidP="0022239B">
      <w:pPr>
        <w:shd w:val="clear" w:color="auto" w:fill="FFFFFF"/>
        <w:spacing w:before="0" w:after="264" w:line="240" w:lineRule="auto"/>
        <w:jc w:val="left"/>
        <w:outlineLvl w:val="1"/>
        <w:rPr>
          <w:rFonts w:ascii="Open Sans" w:hAnsi="Open Sans" w:cs="Open Sans"/>
          <w:color w:val="CF71A2"/>
          <w:sz w:val="32"/>
          <w:szCs w:val="32"/>
          <w:lang w:val="en-GB" w:eastAsia="de-AT"/>
        </w:rPr>
      </w:pPr>
      <w:r>
        <w:rPr>
          <w:rFonts w:ascii="Open Sans" w:hAnsi="Open Sans" w:cs="Open Sans"/>
          <w:color w:val="CF71A2"/>
          <w:sz w:val="32"/>
          <w:szCs w:val="32"/>
          <w:lang w:val="en-GB" w:eastAsia="de-AT"/>
        </w:rPr>
        <w:t>Citation</w:t>
      </w:r>
    </w:p>
    <w:p w14:paraId="77347203" w14:textId="3BA5E6DE" w:rsidR="0051197C" w:rsidRPr="00C5572C" w:rsidRDefault="0022239B" w:rsidP="0022239B">
      <w:pPr>
        <w:rPr>
          <w:lang w:val="en-GB" w:eastAsia="de-AT"/>
        </w:rPr>
      </w:pPr>
      <w:r w:rsidRPr="002F6D51">
        <w:rPr>
          <w:rFonts w:asciiTheme="minorHAnsi" w:hAnsiTheme="minorHAnsi" w:cs="Arial"/>
          <w:color w:val="464646"/>
          <w:sz w:val="20"/>
          <w:szCs w:val="29"/>
          <w:shd w:val="clear" w:color="auto" w:fill="FFFFFF"/>
        </w:rPr>
        <w:t>Husted</w:t>
      </w:r>
      <w:r>
        <w:rPr>
          <w:rFonts w:asciiTheme="minorHAnsi" w:hAnsiTheme="minorHAnsi" w:cs="Arial"/>
          <w:color w:val="464646"/>
          <w:sz w:val="20"/>
          <w:szCs w:val="29"/>
          <w:shd w:val="clear" w:color="auto" w:fill="FFFFFF"/>
        </w:rPr>
        <w:t>,</w:t>
      </w:r>
      <w:r w:rsidRPr="002F6D51">
        <w:rPr>
          <w:rFonts w:asciiTheme="minorHAnsi" w:hAnsiTheme="minorHAnsi" w:cs="Arial"/>
          <w:color w:val="464646"/>
          <w:sz w:val="20"/>
          <w:szCs w:val="29"/>
          <w:shd w:val="clear" w:color="auto" w:fill="FFFFFF"/>
        </w:rPr>
        <w:t xml:space="preserve"> B</w:t>
      </w:r>
      <w:r>
        <w:rPr>
          <w:rFonts w:asciiTheme="minorHAnsi" w:hAnsiTheme="minorHAnsi" w:cs="Arial"/>
          <w:color w:val="464646"/>
          <w:sz w:val="20"/>
          <w:szCs w:val="29"/>
          <w:shd w:val="clear" w:color="auto" w:fill="FFFFFF"/>
        </w:rPr>
        <w:t>.</w:t>
      </w:r>
      <w:r w:rsidRPr="002F6D51">
        <w:rPr>
          <w:rFonts w:asciiTheme="minorHAnsi" w:hAnsiTheme="minorHAnsi" w:cs="Arial"/>
          <w:color w:val="464646"/>
          <w:sz w:val="20"/>
          <w:szCs w:val="29"/>
          <w:shd w:val="clear" w:color="auto" w:fill="FFFFFF"/>
        </w:rPr>
        <w:t>, Royo</w:t>
      </w:r>
      <w:r>
        <w:rPr>
          <w:rFonts w:asciiTheme="minorHAnsi" w:hAnsiTheme="minorHAnsi" w:cs="Arial"/>
          <w:color w:val="464646"/>
          <w:sz w:val="20"/>
          <w:szCs w:val="29"/>
          <w:shd w:val="clear" w:color="auto" w:fill="FFFFFF"/>
        </w:rPr>
        <w:t>,</w:t>
      </w:r>
      <w:r w:rsidRPr="002F6D51">
        <w:rPr>
          <w:rFonts w:asciiTheme="minorHAnsi" w:hAnsiTheme="minorHAnsi" w:cs="Arial"/>
          <w:color w:val="464646"/>
          <w:sz w:val="20"/>
          <w:szCs w:val="29"/>
          <w:shd w:val="clear" w:color="auto" w:fill="FFFFFF"/>
        </w:rPr>
        <w:t xml:space="preserve"> C</w:t>
      </w:r>
      <w:r>
        <w:rPr>
          <w:rFonts w:asciiTheme="minorHAnsi" w:hAnsiTheme="minorHAnsi" w:cs="Arial"/>
          <w:color w:val="464646"/>
          <w:sz w:val="20"/>
          <w:szCs w:val="29"/>
          <w:shd w:val="clear" w:color="auto" w:fill="FFFFFF"/>
        </w:rPr>
        <w:t xml:space="preserve">. </w:t>
      </w:r>
      <w:r w:rsidRPr="002F6D51">
        <w:rPr>
          <w:rFonts w:asciiTheme="minorHAnsi" w:hAnsiTheme="minorHAnsi" w:cs="Arial"/>
          <w:color w:val="464646"/>
          <w:sz w:val="20"/>
          <w:szCs w:val="29"/>
          <w:shd w:val="clear" w:color="auto" w:fill="FFFFFF"/>
        </w:rPr>
        <w:t>on behalf of the VINCE consortium (Ed.)</w:t>
      </w:r>
      <w:r>
        <w:rPr>
          <w:rFonts w:asciiTheme="minorHAnsi" w:hAnsiTheme="minorHAnsi" w:cs="Arial"/>
          <w:color w:val="464646"/>
          <w:sz w:val="20"/>
          <w:szCs w:val="29"/>
          <w:shd w:val="clear" w:color="auto" w:fill="FFFFFF"/>
        </w:rPr>
        <w:t xml:space="preserve"> (2018):</w:t>
      </w:r>
      <w:r w:rsidRPr="002F6D51">
        <w:rPr>
          <w:rFonts w:asciiTheme="minorHAnsi" w:hAnsiTheme="minorHAnsi" w:cs="Arial"/>
          <w:color w:val="464646"/>
          <w:sz w:val="20"/>
          <w:szCs w:val="29"/>
          <w:shd w:val="clear" w:color="auto" w:fill="FFFFFF"/>
        </w:rPr>
        <w:t xml:space="preserve"> Guidelines - Welcome to </w:t>
      </w:r>
      <w:r>
        <w:rPr>
          <w:rFonts w:asciiTheme="minorHAnsi" w:hAnsiTheme="minorHAnsi" w:cs="Arial"/>
          <w:color w:val="464646"/>
          <w:sz w:val="20"/>
          <w:szCs w:val="29"/>
          <w:shd w:val="clear" w:color="auto" w:fill="FFFFFF"/>
        </w:rPr>
        <w:t>this Country</w:t>
      </w:r>
      <w:r w:rsidRPr="002F6D51">
        <w:rPr>
          <w:rFonts w:asciiTheme="minorHAnsi" w:hAnsiTheme="minorHAnsi" w:cs="Arial"/>
          <w:color w:val="464646"/>
          <w:sz w:val="20"/>
          <w:szCs w:val="29"/>
          <w:shd w:val="clear" w:color="auto" w:fill="FFFFFF"/>
        </w:rPr>
        <w:t xml:space="preserve">. </w:t>
      </w:r>
      <w:r>
        <w:rPr>
          <w:rFonts w:asciiTheme="minorHAnsi" w:hAnsiTheme="minorHAnsi" w:cs="Arial"/>
          <w:color w:val="464646"/>
          <w:sz w:val="20"/>
          <w:szCs w:val="29"/>
          <w:shd w:val="clear" w:color="auto" w:fill="FFFFFF"/>
        </w:rPr>
        <w:t xml:space="preserve">Brussels: eucen. Licensed under </w:t>
      </w:r>
      <w:r w:rsidRPr="006A7596">
        <w:rPr>
          <w:rFonts w:asciiTheme="minorHAnsi" w:hAnsiTheme="minorHAnsi" w:cs="Arial"/>
          <w:color w:val="464646"/>
          <w:sz w:val="20"/>
          <w:szCs w:val="29"/>
          <w:shd w:val="clear" w:color="auto" w:fill="FFFFFF"/>
        </w:rPr>
        <w:t>a </w:t>
      </w:r>
      <w:hyperlink r:id="rId49" w:history="1">
        <w:r w:rsidRPr="006A7596">
          <w:rPr>
            <w:rFonts w:asciiTheme="minorHAnsi" w:hAnsiTheme="minorHAnsi" w:cs="Arial"/>
            <w:color w:val="A11769"/>
            <w:sz w:val="20"/>
            <w:szCs w:val="29"/>
            <w:shd w:val="clear" w:color="auto" w:fill="FFFFFF"/>
          </w:rPr>
          <w:t>Creative Commons Attribution-NonCommercial-ShareAlike 4.0 International License</w:t>
        </w:r>
      </w:hyperlink>
      <w:r w:rsidRPr="006A7596">
        <w:rPr>
          <w:rFonts w:asciiTheme="minorHAnsi" w:hAnsiTheme="minorHAnsi" w:cs="Arial"/>
          <w:color w:val="A11769"/>
          <w:sz w:val="20"/>
          <w:szCs w:val="29"/>
          <w:shd w:val="clear" w:color="auto" w:fill="FFFFFF"/>
        </w:rPr>
        <w:t>.</w:t>
      </w:r>
    </w:p>
    <w:sectPr w:rsidR="0051197C" w:rsidRPr="00C5572C" w:rsidSect="00B9694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E8F98" w14:textId="77777777" w:rsidR="008E5F40" w:rsidRDefault="008E5F40" w:rsidP="00B60E94">
      <w:pPr>
        <w:spacing w:before="0" w:line="240" w:lineRule="auto"/>
      </w:pPr>
      <w:r>
        <w:separator/>
      </w:r>
    </w:p>
  </w:endnote>
  <w:endnote w:type="continuationSeparator" w:id="0">
    <w:p w14:paraId="2EDC4B3D" w14:textId="77777777" w:rsidR="008E5F40" w:rsidRDefault="008E5F40"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00000003" w:usb1="500079DB" w:usb2="00000010" w:usb3="00000000" w:csb0="00000001" w:csb1="00000000"/>
  </w:font>
  <w:font w:name="PT Sans">
    <w:altName w:val="Corbel"/>
    <w:charset w:val="CC"/>
    <w:family w:val="auto"/>
    <w:pitch w:val="variable"/>
    <w:sig w:usb0="00000001" w:usb1="5000204B" w:usb2="00000000" w:usb3="00000000" w:csb0="00000097" w:csb1="00000000"/>
  </w:font>
  <w:font w:name="Iskoola Pota">
    <w:panose1 w:val="020B0502040204020203"/>
    <w:charset w:val="00"/>
    <w:family w:val="swiss"/>
    <w:pitch w:val="variable"/>
    <w:sig w:usb0="00000003" w:usb1="00000000"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Gill Sans">
    <w:altName w:val="Times New Roman"/>
    <w:charset w:val="00"/>
    <w:family w:val="auto"/>
    <w:pitch w:val="variable"/>
    <w:sig w:usb0="800002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18840" w14:textId="77777777" w:rsidR="00A42819" w:rsidRDefault="00A42819" w:rsidP="00B142F0">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62D91E8" w14:textId="77777777" w:rsidR="00A42819" w:rsidRDefault="00A4281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777AF" w14:textId="4765722D" w:rsidR="00A42819" w:rsidRDefault="00A42819" w:rsidP="00B142F0">
    <w:pPr>
      <w:pStyle w:val="Fuzeile"/>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82816" behindDoc="0" locked="0" layoutInCell="1" allowOverlap="1" wp14:anchorId="1C07B3FE" wp14:editId="43B7671C">
              <wp:simplePos x="0" y="0"/>
              <wp:positionH relativeFrom="column">
                <wp:posOffset>17658</wp:posOffset>
              </wp:positionH>
              <wp:positionV relativeFrom="paragraph">
                <wp:posOffset>87857</wp:posOffset>
              </wp:positionV>
              <wp:extent cx="5462905" cy="5715"/>
              <wp:effectExtent l="25400" t="25400" r="23495" b="70485"/>
              <wp:wrapNone/>
              <wp:docPr id="23" name="Group 23"/>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24" name="Straight Connector 24"/>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1.4pt;margin-top:6.9pt;width:430.15pt;height:.45pt;z-index:251682816;mso-width-relative:margin;mso-height-relative:margin"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">
              <v:line id="Straight Connector 24"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mnsQAAADbAAAADwAAAGRycy9kb3ducmV2LnhtbESP0WrCQBRE3wv9h+UWfNONoZqSuoYq&#10;aC2+tOoHXLK3SUj2btjdxvTvXaHQx2FmzjCrYjSdGMj5xrKC+SwBQVxa3XCl4HLeTV9A+ICssbNM&#10;Cn7JQ7F+fFhhru2Vv2g4hUpECPscFdQh9LmUvqzJoJ/Znjh639YZDFG6SmqH1wg3nUyTZCkNNhwX&#10;auxpW1PZnn6MguyT95fdZhjbrsxS/3E+vs8XTqnJ0/j2CiLQGP7Df+2DVpA+w/1L/AF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aexAAAANsAAAAPAAAAAAAAAAAA&#10;AAAAAKECAABkcnMvZG93bnJldi54bWxQSwUGAAAAAAQABAD5AAAAkgMAAAAA&#10;" strokecolor="#522b43" strokeweight="5pt">
                <v:stroke joinstyle="miter"/>
              </v:line>
              <v:line id="Straight Connector 25"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OV5r4AAADbAAAADwAAAGRycy9kb3ducmV2LnhtbESPzQrCMBCE74LvEFbwpqn/Uo0igqDg&#10;xeoDLM3aFptNaaKtb28EweMwM98w621rSvGi2hWWFYyGEQji1OqCMwW362GwBOE8ssbSMil4k4Pt&#10;pttZY6xtwxd6JT4TAcIuRgW591UspUtzMuiGtiIO3t3WBn2QdSZ1jU2Am1KOo2guDRYcFnKsaJ9T&#10;+kieJlAm58w1djQ7vJNFWZzS26mZRkr1e+1uBcJT6//hX/uoFYxn8P0SfoD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w5XmvgAAANsAAAAPAAAAAAAAAAAAAAAAAKEC&#10;AABkcnMvZG93bnJldi54bWxQSwUGAAAAAAQABAD5AAAAjAMAAAAA&#10;" strokecolor="#942f60" strokeweight="5pt">
                <v:stroke joinstyle="miter"/>
              </v:line>
              <v:line id="Straight Connector 26"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OJ2MMAAADbAAAADwAAAGRycy9kb3ducmV2LnhtbESPzW7CMBCE75X6DtZW4lbscoCS4kQV&#10;Ej89EqC9ruJtEiVeR7Eh4e1rJKQeRzPzjWaVjbYVV+p97VjD21SBIC6cqbnUcDpuXt9B+IBssHVM&#10;Gm7kIUufn1aYGDfwga55KEWEsE9QQxVCl0jpi4os+qnriKP363qLIcq+lKbHIcJtK2dKzaXFmuNC&#10;hR2tKyqa/GI1qGG5Xfycdy4fm+arLnfnbxU2Wk9exs8PEIHG8B9+tPdGw2wO9y/xB8j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jidjDAAAA2wAAAA8AAAAAAAAAAAAA&#10;AAAAoQIAAGRycy9kb3ducmV2LnhtbFBLBQYAAAAABAAEAPkAAACRAwAAAAA=&#10;" strokecolor="#919da4" strokeweight="5pt">
                <v:stroke joinstyle="miter"/>
              </v:line>
            </v:group>
          </w:pict>
        </mc:Fallback>
      </mc:AlternateContent>
    </w:r>
  </w:p>
  <w:p w14:paraId="7F78ED69" w14:textId="06215278" w:rsidR="00A42819" w:rsidRPr="00B142F0" w:rsidRDefault="00A42819" w:rsidP="00B142F0">
    <w:pPr>
      <w:pStyle w:val="Fuzeile"/>
      <w:rPr>
        <w:rFonts w:ascii="PT Sans" w:hAnsi="PT Sans"/>
        <w:color w:val="4C1533"/>
        <w:sz w:val="20"/>
        <w:szCs w:val="20"/>
      </w:rPr>
    </w:pPr>
    <w:r w:rsidRPr="00B142F0">
      <w:rPr>
        <w:rFonts w:ascii="PT Sans" w:hAnsi="PT Sans"/>
        <w:color w:val="4C1533"/>
        <w:sz w:val="20"/>
        <w:szCs w:val="20"/>
      </w:rPr>
      <w:t>VINCE | Validation for inclusion of new citizens in Europe</w:t>
    </w:r>
    <w:r w:rsidRPr="00B142F0">
      <w:rPr>
        <w:rFonts w:ascii="PT Sans" w:hAnsi="PT Sans" w:cs="Gill Sans"/>
        <w:color w:val="595959" w:themeColor="text1" w:themeTint="A6"/>
        <w:sz w:val="20"/>
        <w:szCs w:val="20"/>
      </w:rPr>
      <w:t xml:space="preserve"> | </w:t>
    </w:r>
    <w:r w:rsidRPr="00B142F0">
      <w:rPr>
        <w:rFonts w:ascii="PT Sans" w:hAnsi="PT Sans" w:cs="Gill Sans"/>
        <w:b/>
        <w:color w:val="8E3060"/>
        <w:sz w:val="20"/>
        <w:szCs w:val="20"/>
      </w:rPr>
      <w:t xml:space="preserve">http://vince.eucen.eu </w:t>
    </w:r>
    <w:r w:rsidRPr="00B142F0">
      <w:rPr>
        <w:rFonts w:ascii="PT Sans" w:hAnsi="PT Sans" w:cs="Gill Sans"/>
        <w:color w:val="595959" w:themeColor="text1" w:themeTint="A6"/>
        <w:sz w:val="20"/>
        <w:szCs w:val="20"/>
      </w:rPr>
      <w:t xml:space="preserve">| </w:t>
    </w:r>
    <w:r w:rsidRPr="00B142F0">
      <w:rPr>
        <w:rFonts w:ascii="PT Sans" w:hAnsi="PT Sans" w:cs="Gill Sans"/>
        <w:b/>
        <w:color w:val="8E3060"/>
        <w:sz w:val="20"/>
        <w:szCs w:val="20"/>
      </w:rPr>
      <w:t>vince@eucen.eu</w:t>
    </w:r>
  </w:p>
  <w:p w14:paraId="1CA81347" w14:textId="5644BA3C" w:rsidR="00A42819" w:rsidRPr="00643190" w:rsidRDefault="00A42819">
    <w:pPr>
      <w:pStyle w:val="Fuzeile"/>
      <w:rPr>
        <w:rFonts w:ascii="PT Sans" w:hAnsi="PT Sans" w:cs="Gill Sans"/>
        <w:color w:val="00457D"/>
        <w:sz w:val="20"/>
        <w:szCs w:val="20"/>
      </w:rPr>
    </w:pPr>
    <w:r w:rsidRPr="00B142F0">
      <w:rPr>
        <w:rFonts w:ascii="PT Sans" w:hAnsi="PT Sans" w:cs="Gill Sans"/>
        <w:color w:val="8E3060"/>
        <w:sz w:val="20"/>
        <w:szCs w:val="20"/>
      </w:rPr>
      <w:t>580329-EPP-1-2016-1-BE-EPPKA3-IPI-SOC-IN</w:t>
    </w:r>
    <w:r w:rsidRPr="00B142F0">
      <w:rPr>
        <w:rFonts w:ascii="PT Sans" w:hAnsi="PT Sans" w:cs="Gill Sans"/>
        <w:color w:val="404040" w:themeColor="text1" w:themeTint="BF"/>
        <w:sz w:val="20"/>
        <w:szCs w:val="20"/>
      </w:rPr>
      <w:t xml:space="preserve"> </w:t>
    </w:r>
    <w:r>
      <w:rPr>
        <w:rFonts w:ascii="PT Sans" w:hAnsi="PT Sans" w:cs="Gill Sans"/>
        <w:color w:val="404040" w:themeColor="text1" w:themeTint="BF"/>
        <w:sz w:val="20"/>
        <w:szCs w:val="20"/>
      </w:rPr>
      <w:t xml:space="preserve">| </w:t>
    </w:r>
    <w:r w:rsidRPr="00B142F0">
      <w:rPr>
        <w:rFonts w:ascii="PT Sans" w:hAnsi="PT Sans" w:cs="Gill Sans"/>
        <w:color w:val="404040" w:themeColor="text1" w:themeTint="BF"/>
        <w:sz w:val="20"/>
        <w:szCs w:val="20"/>
      </w:rPr>
      <w:t xml:space="preserve">Project coordinated by </w:t>
    </w:r>
    <w:r w:rsidRPr="00B142F0">
      <w:rPr>
        <w:rFonts w:ascii="PT Sans" w:hAnsi="PT Sans" w:cs="Gill Sans"/>
        <w:b/>
        <w:color w:val="00457D"/>
        <w:sz w:val="20"/>
        <w:szCs w:val="20"/>
      </w:rPr>
      <w:t>eucen</w:t>
    </w:r>
    <w:r>
      <w:rPr>
        <w:rFonts w:ascii="PT Sans" w:hAnsi="PT Sans" w:cs="Gill Sans"/>
        <w:b/>
        <w:color w:val="00457D"/>
        <w:sz w:val="20"/>
        <w:szCs w:val="20"/>
      </w:rPr>
      <w:t xml:space="preserve">                              </w:t>
    </w:r>
    <w:r w:rsidRPr="00643190">
      <w:rPr>
        <w:rFonts w:ascii="PT Sans" w:hAnsi="PT Sans" w:cs="Gill Sans"/>
        <w:sz w:val="20"/>
        <w:szCs w:val="20"/>
      </w:rPr>
      <w:t>Page</w:t>
    </w:r>
    <w:r>
      <w:rPr>
        <w:rFonts w:ascii="PT Sans" w:hAnsi="PT Sans" w:cs="Gill Sans"/>
        <w:sz w:val="20"/>
        <w:szCs w:val="20"/>
      </w:rPr>
      <w:t xml:space="preserve">: </w:t>
    </w:r>
    <w:r w:rsidRPr="00643190">
      <w:rPr>
        <w:rFonts w:ascii="PT Sans" w:hAnsi="PT Sans" w:cs="Gill Sans"/>
        <w:sz w:val="20"/>
        <w:szCs w:val="20"/>
      </w:rPr>
      <w:fldChar w:fldCharType="begin"/>
    </w:r>
    <w:r w:rsidRPr="00643190">
      <w:rPr>
        <w:rFonts w:ascii="PT Sans" w:hAnsi="PT Sans" w:cs="Gill Sans"/>
        <w:sz w:val="20"/>
        <w:szCs w:val="20"/>
      </w:rPr>
      <w:instrText>PAGE   \* MERGEFORMAT</w:instrText>
    </w:r>
    <w:r w:rsidRPr="00643190">
      <w:rPr>
        <w:rFonts w:ascii="PT Sans" w:hAnsi="PT Sans" w:cs="Gill Sans"/>
        <w:sz w:val="20"/>
        <w:szCs w:val="20"/>
      </w:rPr>
      <w:fldChar w:fldCharType="separate"/>
    </w:r>
    <w:r w:rsidR="00086C53" w:rsidRPr="00086C53">
      <w:rPr>
        <w:rFonts w:ascii="PT Sans" w:hAnsi="PT Sans" w:cs="Gill Sans"/>
        <w:noProof/>
        <w:sz w:val="20"/>
        <w:szCs w:val="20"/>
        <w:lang w:val="en-GB"/>
      </w:rPr>
      <w:t>9</w:t>
    </w:r>
    <w:r w:rsidRPr="00643190">
      <w:rPr>
        <w:rFonts w:ascii="PT Sans" w:hAnsi="PT Sans" w:cs="Gill Sans"/>
        <w:sz w:val="20"/>
        <w:szCs w:val="20"/>
      </w:rPr>
      <w:fldChar w:fldCharType="end"/>
    </w:r>
  </w:p>
  <w:p w14:paraId="7CA2E171" w14:textId="77777777" w:rsidR="00A42819" w:rsidRPr="00B142F0" w:rsidRDefault="00A42819">
    <w:pPr>
      <w:pStyle w:val="Fuzeile"/>
      <w:rPr>
        <w:rFonts w:ascii="PT Sans" w:hAnsi="PT Sans"/>
        <w:color w:val="404040" w:themeColor="text1" w:themeTint="B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B4197" w14:textId="545F08BB" w:rsidR="00A42819" w:rsidRPr="00B142F0" w:rsidRDefault="00A42819" w:rsidP="00474ADA">
    <w:pPr>
      <w:pStyle w:val="Fuzeile"/>
      <w:ind w:left="57"/>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78720" behindDoc="0" locked="0" layoutInCell="1" allowOverlap="1" wp14:anchorId="6B136159" wp14:editId="78ACAB48">
              <wp:simplePos x="0" y="0"/>
              <wp:positionH relativeFrom="column">
                <wp:posOffset>68302</wp:posOffset>
              </wp:positionH>
              <wp:positionV relativeFrom="paragraph">
                <wp:posOffset>-54610</wp:posOffset>
              </wp:positionV>
              <wp:extent cx="5462905" cy="5715"/>
              <wp:effectExtent l="25400" t="25400" r="23495" b="70485"/>
              <wp:wrapThrough wrapText="bothSides">
                <wp:wrapPolygon edited="0">
                  <wp:start x="-100" y="-96000"/>
                  <wp:lineTo x="-100" y="96000"/>
                  <wp:lineTo x="14864" y="192000"/>
                  <wp:lineTo x="21592" y="192000"/>
                  <wp:lineTo x="21592" y="-96000"/>
                  <wp:lineTo x="-100" y="-96000"/>
                </wp:wrapPolygon>
              </wp:wrapThrough>
              <wp:docPr id="22" name="Group 22"/>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18" name="Straight Connector 18"/>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2" o:spid="_x0000_s1026" style="position:absolute;margin-left:5.4pt;margin-top:-4.3pt;width:430.15pt;height:.45pt;z-index:251678720"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">
              <v:line id="Straight Connector 18"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4mJsQAAADbAAAADwAAAGRycy9kb3ducmV2LnhtbESPzW7CQAyE75V4h5Ur9VY2IPGjlAWV&#10;SlAQF/4ewMq6SUTWG+1uQ/r29QGJm60Zz3xerHrXqI5CrD0bGA0zUMSFtzWXBq6XzfscVEzIFhvP&#10;ZOCPIqyWg5cF5tbf+UTdOZVKQjjmaKBKqc21jkVFDuPQt8Si/fjgMMkaSm0D3iXcNXqcZVPtsGZp&#10;qLClr4qK2/nXGZgdeXvdrLv+1hSzcdxfDt+jSTDm7bX//ACVqE9P8+N6Zw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iYmxAAAANsAAAAPAAAAAAAAAAAA&#10;AAAAAKECAABkcnMvZG93bnJldi54bWxQSwUGAAAAAAQABAD5AAAAkgMAAAAA&#10;" strokecolor="#522b43" strokeweight="5pt">
                <v:stroke joinstyle="miter"/>
              </v:line>
              <v:line id="Straight Connector 11"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RZWMEAAADbAAAADwAAAGRycy9kb3ducmV2LnhtbESP0YrCMBBF3xf8hzCCb2tadVWqUUQQ&#10;FHyx9gOGZmyLzaQ00da/N4KwbzPce8/cWW97U4snta6yrCAeRyCIc6srLhRk18PvEoTzyBpry6Tg&#10;RQ62m8HPGhNtO77QM/WFCBB2CSoovW8SKV1ekkE3tg1x0G62NejD2hZSt9gFuKnlJIrm0mDF4UKJ&#10;De1Lyu/pwwTK9Fy4zsZ/h1e6qKtTnp26WaTUaNjvViA89f7f/E0fdagfw+eXMID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lFlYwQAAANsAAAAPAAAAAAAAAAAAAAAA&#10;AKECAABkcnMvZG93bnJldi54bWxQSwUGAAAAAAQABAD5AAAAjwMAAAAA&#10;" strokecolor="#942f60" strokeweight="5pt">
                <v:stroke joinstyle="miter"/>
              </v:line>
              <v:line id="Straight Connector 19"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DXF8EAAADbAAAADwAAAGRycy9kb3ducmV2LnhtbERPTWvCQBC9C/0PyxR60117qBqzESlY&#10;26Np1euQHZOQ7GzIbk3677uC4G0e73PSzWhbcaXe1441zGcKBHHhTM2lhp/v3XQJwgdkg61j0vBH&#10;HjbZ0yTFxLiBD3TNQyliCPsENVQhdImUvqjIop+5jjhyF9dbDBH2pTQ9DjHctvJVqTdpsebYUGFH&#10;7xUVTf5rNahh9bE4H/cuH5vmqy73x5MKO61fnsftGkSgMTzEd/enifNXcPslHi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0NcXwQAAANsAAAAPAAAAAAAAAAAAAAAA&#10;AKECAABkcnMvZG93bnJldi54bWxQSwUGAAAAAAQABAD5AAAAjwMAAAAA&#10;" strokecolor="#919da4" strokeweight="5pt">
                <v:stroke joinstyle="miter"/>
              </v:line>
              <w10:wrap type="through"/>
            </v:group>
          </w:pict>
        </mc:Fallback>
      </mc:AlternateContent>
    </w:r>
    <w:r w:rsidRPr="00B142F0">
      <w:rPr>
        <w:rFonts w:ascii="PT Sans" w:hAnsi="PT Sans"/>
        <w:noProof/>
        <w:color w:val="4C1533"/>
        <w:sz w:val="20"/>
        <w:szCs w:val="20"/>
        <w:lang w:val="de-AT" w:eastAsia="de-AT"/>
      </w:rPr>
      <w:drawing>
        <wp:anchor distT="0" distB="0" distL="114300" distR="114300" simplePos="0" relativeHeight="251680768" behindDoc="0" locked="0" layoutInCell="1" allowOverlap="1" wp14:anchorId="08608819" wp14:editId="5CDED21C">
          <wp:simplePos x="0" y="0"/>
          <wp:positionH relativeFrom="column">
            <wp:posOffset>3721331</wp:posOffset>
          </wp:positionH>
          <wp:positionV relativeFrom="paragraph">
            <wp:posOffset>57394</wp:posOffset>
          </wp:positionV>
          <wp:extent cx="1806575" cy="419735"/>
          <wp:effectExtent l="0" t="0" r="0" b="1206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42F0">
      <w:rPr>
        <w:rFonts w:ascii="PT Sans" w:hAnsi="PT Sans"/>
        <w:color w:val="4C1533"/>
        <w:sz w:val="20"/>
        <w:szCs w:val="20"/>
      </w:rPr>
      <w:t>VINCE | Validation for inclusion of new citizens in Europe</w:t>
    </w:r>
  </w:p>
  <w:p w14:paraId="75B0064F" w14:textId="0BFB1326" w:rsidR="00A42819" w:rsidRPr="00B142F0" w:rsidRDefault="00A42819" w:rsidP="00474ADA">
    <w:pPr>
      <w:pStyle w:val="Fuzeile"/>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14:paraId="7CEEF756" w14:textId="7EE95A13" w:rsidR="00A42819" w:rsidRPr="00B142F0" w:rsidRDefault="00A42819" w:rsidP="00474ADA">
    <w:pPr>
      <w:pStyle w:val="Fuzeile"/>
      <w:ind w:left="57"/>
      <w:rPr>
        <w:rFonts w:ascii="PT Sans" w:hAnsi="PT Sans"/>
        <w:color w:val="404040" w:themeColor="text1" w:themeTint="BF"/>
        <w:sz w:val="20"/>
        <w:szCs w:val="20"/>
      </w:rPr>
    </w:pPr>
    <w:r w:rsidRPr="00B142F0">
      <w:rPr>
        <w:rFonts w:ascii="PT Sans" w:hAnsi="PT Sans" w:cs="Gill Sans"/>
        <w:noProof/>
        <w:color w:val="000000" w:themeColor="text1"/>
        <w:sz w:val="20"/>
        <w:szCs w:val="20"/>
        <w:lang w:val="de-AT" w:eastAsia="de-AT"/>
      </w:rPr>
      <mc:AlternateContent>
        <mc:Choice Requires="wps">
          <w:drawing>
            <wp:anchor distT="0" distB="0" distL="114300" distR="114300" simplePos="0" relativeHeight="251679744" behindDoc="0" locked="0" layoutInCell="1" allowOverlap="1" wp14:anchorId="31686F8E" wp14:editId="1B4FB5D7">
              <wp:simplePos x="0" y="0"/>
              <wp:positionH relativeFrom="column">
                <wp:posOffset>-53038</wp:posOffset>
              </wp:positionH>
              <wp:positionV relativeFrom="paragraph">
                <wp:posOffset>182880</wp:posOffset>
              </wp:positionV>
              <wp:extent cx="5831498" cy="345440"/>
              <wp:effectExtent l="0" t="0" r="0" b="10160"/>
              <wp:wrapNone/>
              <wp:docPr id="21" name="Text Box 21"/>
              <wp:cNvGraphicFramePr/>
              <a:graphic xmlns:a="http://schemas.openxmlformats.org/drawingml/2006/main">
                <a:graphicData uri="http://schemas.microsoft.com/office/word/2010/wordprocessingShape">
                  <wps:wsp>
                    <wps:cNvSpPr txBox="1"/>
                    <wps:spPr>
                      <a:xfrm>
                        <a:off x="0" y="0"/>
                        <a:ext cx="583149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F347EE" w14:textId="77777777" w:rsidR="00A42819" w:rsidRPr="0062260E" w:rsidRDefault="00A42819"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4.2pt;margin-top:14.4pt;width:459.1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" filled="f" stroked="f">
              <v:textbox>
                <w:txbxContent>
                  <w:p w14:paraId="4DF347EE" w14:textId="77777777" w:rsidR="00A42819" w:rsidRPr="0062260E" w:rsidRDefault="00A42819"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mc:Fallback>
      </mc:AlternateContent>
    </w:r>
    <w:r w:rsidRPr="00B142F0">
      <w:rPr>
        <w:rFonts w:ascii="PT Sans" w:hAnsi="PT Sans" w:cs="Gill Sans"/>
        <w:color w:val="404040" w:themeColor="text1" w:themeTint="BF"/>
        <w:sz w:val="20"/>
        <w:szCs w:val="20"/>
      </w:rPr>
      <w:t xml:space="preserve">Project coordinated by </w:t>
    </w:r>
    <w:r w:rsidRPr="00B142F0">
      <w:rPr>
        <w:rFonts w:ascii="PT Sans" w:hAnsi="PT Sans" w:cs="Gill Sans"/>
        <w:color w:val="00457D"/>
        <w:sz w:val="20"/>
        <w:szCs w:val="20"/>
      </w:rPr>
      <w:t xml:space="preserve">eucen </w:t>
    </w:r>
    <w:r w:rsidRPr="00B142F0">
      <w:rPr>
        <w:rFonts w:ascii="PT Sans" w:hAnsi="PT Sans" w:cs="Gill Sans"/>
        <w:color w:val="404040" w:themeColor="text1" w:themeTint="BF"/>
        <w:sz w:val="20"/>
        <w:szCs w:val="20"/>
      </w:rPr>
      <w:t xml:space="preserve">| </w:t>
    </w:r>
    <w:r w:rsidRPr="00B142F0">
      <w:rPr>
        <w:rFonts w:ascii="PT Sans" w:hAnsi="PT Sans" w:cs="Gill Sans"/>
        <w:b/>
        <w:color w:val="8E3060"/>
        <w:sz w:val="20"/>
        <w:szCs w:val="20"/>
      </w:rPr>
      <w:t>vince@eucen.eu</w:t>
    </w:r>
  </w:p>
  <w:p w14:paraId="7F91AFC6" w14:textId="3903D806" w:rsidR="00A42819" w:rsidRDefault="00A4281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4F80D" w14:textId="77777777" w:rsidR="008E5F40" w:rsidRDefault="008E5F40" w:rsidP="00B60E94">
      <w:pPr>
        <w:spacing w:before="0" w:line="240" w:lineRule="auto"/>
      </w:pPr>
      <w:r>
        <w:separator/>
      </w:r>
    </w:p>
  </w:footnote>
  <w:footnote w:type="continuationSeparator" w:id="0">
    <w:p w14:paraId="46441194" w14:textId="77777777" w:rsidR="008E5F40" w:rsidRDefault="008E5F40" w:rsidP="00B60E9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11C99" w14:textId="54AFD012" w:rsidR="00A42819" w:rsidRDefault="00A42819" w:rsidP="000C5985">
    <w:pPr>
      <w:spacing w:before="120" w:line="240" w:lineRule="auto"/>
      <w:ind w:right="141"/>
      <w:jc w:val="right"/>
      <w:rPr>
        <w:rFonts w:ascii="PT Sans" w:hAnsi="PT Sans" w:cs="Iskoola Pota"/>
        <w:bCs/>
        <w:i/>
        <w:color w:val="5C1E3F"/>
        <w:sz w:val="28"/>
        <w:szCs w:val="28"/>
        <w:lang w:val="en-GB"/>
      </w:rPr>
    </w:pPr>
    <w:r w:rsidRPr="005602E3">
      <w:rPr>
        <w:rFonts w:ascii="Arial Narrow" w:hAnsi="Arial Narrow" w:cs="Iskoola Pota"/>
        <w:b/>
        <w:bCs/>
        <w:noProof/>
        <w:sz w:val="28"/>
        <w:szCs w:val="28"/>
        <w:lang w:val="de-AT" w:eastAsia="de-AT"/>
      </w:rPr>
      <w:drawing>
        <wp:anchor distT="0" distB="0" distL="114300" distR="114300" simplePos="0" relativeHeight="251658240" behindDoc="0" locked="0" layoutInCell="1" allowOverlap="1" wp14:anchorId="05F5BB56" wp14:editId="5EF1EC54">
          <wp:simplePos x="0" y="0"/>
          <wp:positionH relativeFrom="column">
            <wp:posOffset>815975</wp:posOffset>
          </wp:positionH>
          <wp:positionV relativeFrom="paragraph">
            <wp:posOffset>120015</wp:posOffset>
          </wp:positionV>
          <wp:extent cx="1078230" cy="463550"/>
          <wp:effectExtent l="0" t="0" r="0" b="0"/>
          <wp:wrapThrough wrapText="bothSides">
            <wp:wrapPolygon edited="0">
              <wp:start x="0" y="0"/>
              <wp:lineTo x="0" y="20121"/>
              <wp:lineTo x="20862" y="20121"/>
              <wp:lineTo x="20862" y="0"/>
              <wp:lineTo x="0" y="0"/>
            </wp:wrapPolygon>
          </wp:wrapThrough>
          <wp:docPr id="1" name="Picture 1"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72576" behindDoc="0" locked="0" layoutInCell="1" allowOverlap="1" wp14:anchorId="4623B9F2" wp14:editId="397E96B4">
          <wp:simplePos x="0" y="0"/>
          <wp:positionH relativeFrom="page">
            <wp:posOffset>1305289</wp:posOffset>
          </wp:positionH>
          <wp:positionV relativeFrom="paragraph">
            <wp:posOffset>239489</wp:posOffset>
          </wp:positionV>
          <wp:extent cx="323215" cy="33853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9504" behindDoc="0" locked="0" layoutInCell="1" allowOverlap="1" wp14:anchorId="70248B1A" wp14:editId="486848D6">
          <wp:simplePos x="0" y="0"/>
          <wp:positionH relativeFrom="page">
            <wp:posOffset>847996</wp:posOffset>
          </wp:positionH>
          <wp:positionV relativeFrom="paragraph">
            <wp:posOffset>239489</wp:posOffset>
          </wp:positionV>
          <wp:extent cx="327660" cy="3384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1552" behindDoc="0" locked="0" layoutInCell="1" allowOverlap="1" wp14:anchorId="2D04FD4A" wp14:editId="63BF2497">
          <wp:simplePos x="0" y="0"/>
          <wp:positionH relativeFrom="page">
            <wp:posOffset>1762458</wp:posOffset>
          </wp:positionH>
          <wp:positionV relativeFrom="paragraph">
            <wp:posOffset>-215775</wp:posOffset>
          </wp:positionV>
          <wp:extent cx="323215" cy="3365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0528" behindDoc="0" locked="0" layoutInCell="1" allowOverlap="1" wp14:anchorId="2BF66451" wp14:editId="36EB8F72">
          <wp:simplePos x="0" y="0"/>
          <wp:positionH relativeFrom="page">
            <wp:posOffset>1305164</wp:posOffset>
          </wp:positionH>
          <wp:positionV relativeFrom="paragraph">
            <wp:posOffset>-215775</wp:posOffset>
          </wp:positionV>
          <wp:extent cx="329565" cy="33655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8480" behindDoc="0" locked="0" layoutInCell="1" allowOverlap="1" wp14:anchorId="3E0F58F0" wp14:editId="05EAD30C">
          <wp:simplePos x="0" y="0"/>
          <wp:positionH relativeFrom="page">
            <wp:posOffset>847996</wp:posOffset>
          </wp:positionH>
          <wp:positionV relativeFrom="paragraph">
            <wp:posOffset>-215265</wp:posOffset>
          </wp:positionV>
          <wp:extent cx="329396" cy="336612"/>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Iskoola Pota"/>
        <w:b/>
        <w:bCs/>
        <w:sz w:val="28"/>
        <w:szCs w:val="28"/>
        <w:lang w:val="en-GB"/>
      </w:rPr>
      <w:tab/>
    </w:r>
    <w:r w:rsidRPr="007D2FDC">
      <w:rPr>
        <w:rFonts w:ascii="Arial Narrow" w:hAnsi="Arial Narrow" w:cs="Iskoola Pota"/>
        <w:b/>
        <w:bCs/>
        <w:sz w:val="28"/>
        <w:szCs w:val="28"/>
        <w:lang w:val="en-GB"/>
      </w:rPr>
      <w:t xml:space="preserve"> </w:t>
    </w:r>
    <w:r w:rsidR="00557CDA">
      <w:rPr>
        <w:rFonts w:ascii="PT Sans" w:hAnsi="PT Sans" w:cs="Iskoola Pota"/>
        <w:bCs/>
        <w:i/>
        <w:color w:val="5C1E3F"/>
        <w:sz w:val="28"/>
        <w:szCs w:val="28"/>
        <w:lang w:val="en-GB"/>
      </w:rPr>
      <w:t>Guidelines | Welcome to this Country</w:t>
    </w:r>
  </w:p>
  <w:p w14:paraId="5503900A" w14:textId="77777777" w:rsidR="0022239B" w:rsidRPr="00B142F0" w:rsidRDefault="0022239B" w:rsidP="000C5985">
    <w:pPr>
      <w:spacing w:before="120" w:line="240" w:lineRule="auto"/>
      <w:ind w:right="141"/>
      <w:jc w:val="right"/>
      <w:rPr>
        <w:rFonts w:ascii="PT Sans" w:hAnsi="PT Sans" w:cs="Iskoola Pota"/>
        <w:bCs/>
        <w:i/>
        <w:color w:val="522B43"/>
        <w:sz w:val="28"/>
        <w:szCs w:val="28"/>
        <w:lang w:val="en-GB"/>
      </w:rPr>
    </w:pPr>
  </w:p>
  <w:p w14:paraId="6BE76D52" w14:textId="3993C549" w:rsidR="00A42819" w:rsidRDefault="00A4281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4A14A" w14:textId="4E177382" w:rsidR="00A42819" w:rsidRDefault="00A42819" w:rsidP="00643190">
    <w:pPr>
      <w:pStyle w:val="Kopfzeile"/>
      <w:jc w:val="center"/>
    </w:pPr>
    <w:r>
      <w:rPr>
        <w:noProof/>
        <w:lang w:val="de-AT" w:eastAsia="de-AT"/>
      </w:rPr>
      <w:drawing>
        <wp:anchor distT="0" distB="0" distL="114300" distR="114300" simplePos="0" relativeHeight="251666432" behindDoc="0" locked="0" layoutInCell="1" allowOverlap="1" wp14:anchorId="446E914F" wp14:editId="1CAF238A">
          <wp:simplePos x="0" y="0"/>
          <wp:positionH relativeFrom="column">
            <wp:posOffset>1437276</wp:posOffset>
          </wp:positionH>
          <wp:positionV relativeFrom="paragraph">
            <wp:posOffset>809687</wp:posOffset>
          </wp:positionV>
          <wp:extent cx="4644077" cy="137039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4384" behindDoc="0" locked="0" layoutInCell="1" allowOverlap="1" wp14:anchorId="60E0046C" wp14:editId="05F3371C">
          <wp:simplePos x="0" y="0"/>
          <wp:positionH relativeFrom="page">
            <wp:posOffset>2678982</wp:posOffset>
          </wp:positionH>
          <wp:positionV relativeFrom="paragraph">
            <wp:posOffset>127604</wp:posOffset>
          </wp:positionV>
          <wp:extent cx="721995" cy="7448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3360" behindDoc="0" locked="0" layoutInCell="1" allowOverlap="1" wp14:anchorId="160FF707" wp14:editId="5E95D5B5">
          <wp:simplePos x="0" y="0"/>
          <wp:positionH relativeFrom="page">
            <wp:posOffset>1652208</wp:posOffset>
          </wp:positionH>
          <wp:positionV relativeFrom="paragraph">
            <wp:posOffset>127604</wp:posOffset>
          </wp:positionV>
          <wp:extent cx="735965" cy="74485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5408" behindDoc="0" locked="0" layoutInCell="1" allowOverlap="1" wp14:anchorId="36B16692" wp14:editId="353464DC">
          <wp:simplePos x="0" y="0"/>
          <wp:positionH relativeFrom="page">
            <wp:posOffset>1649532</wp:posOffset>
          </wp:positionH>
          <wp:positionV relativeFrom="paragraph">
            <wp:posOffset>1155773</wp:posOffset>
          </wp:positionV>
          <wp:extent cx="721995" cy="749300"/>
          <wp:effectExtent l="0" t="0" r="0" b="127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2336" behindDoc="0" locked="0" layoutInCell="1" allowOverlap="1" wp14:anchorId="6475C3C5" wp14:editId="360E192D">
          <wp:simplePos x="0" y="0"/>
          <wp:positionH relativeFrom="page">
            <wp:posOffset>622758</wp:posOffset>
          </wp:positionH>
          <wp:positionV relativeFrom="paragraph">
            <wp:posOffset>1155773</wp:posOffset>
          </wp:positionV>
          <wp:extent cx="731520" cy="749300"/>
          <wp:effectExtent l="0" t="0" r="5080" b="127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1312" behindDoc="0" locked="0" layoutInCell="1" allowOverlap="1" wp14:anchorId="16F215A3" wp14:editId="55E8913D">
          <wp:simplePos x="0" y="0"/>
          <wp:positionH relativeFrom="page">
            <wp:posOffset>622935</wp:posOffset>
          </wp:positionH>
          <wp:positionV relativeFrom="paragraph">
            <wp:posOffset>123190</wp:posOffset>
          </wp:positionV>
          <wp:extent cx="735965" cy="744855"/>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9232A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52B3729"/>
    <w:multiLevelType w:val="hybridMultilevel"/>
    <w:tmpl w:val="981278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2F25F0A"/>
    <w:multiLevelType w:val="hybridMultilevel"/>
    <w:tmpl w:val="011AB7CE"/>
    <w:lvl w:ilvl="0" w:tplc="40D2050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7E0846CA"/>
    <w:multiLevelType w:val="hybridMultilevel"/>
    <w:tmpl w:val="01A21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0"/>
  <w:activeWritingStyle w:appName="MSWord" w:lang="de-AT" w:vendorID="64" w:dllVersion="131078" w:nlCheck="1" w:checkStyle="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C5"/>
    <w:rsid w:val="000059B5"/>
    <w:rsid w:val="00030B9B"/>
    <w:rsid w:val="00044813"/>
    <w:rsid w:val="00054AEC"/>
    <w:rsid w:val="00086C53"/>
    <w:rsid w:val="000A5CE6"/>
    <w:rsid w:val="000C5985"/>
    <w:rsid w:val="000E1212"/>
    <w:rsid w:val="000E2655"/>
    <w:rsid w:val="00100EBE"/>
    <w:rsid w:val="00103036"/>
    <w:rsid w:val="00107E94"/>
    <w:rsid w:val="001127FA"/>
    <w:rsid w:val="00140118"/>
    <w:rsid w:val="001444C7"/>
    <w:rsid w:val="0015394F"/>
    <w:rsid w:val="00154173"/>
    <w:rsid w:val="00163A92"/>
    <w:rsid w:val="0017223A"/>
    <w:rsid w:val="001A0FA4"/>
    <w:rsid w:val="001A661F"/>
    <w:rsid w:val="001B2FB2"/>
    <w:rsid w:val="001C0FBB"/>
    <w:rsid w:val="001C5D96"/>
    <w:rsid w:val="001D07F5"/>
    <w:rsid w:val="001D1332"/>
    <w:rsid w:val="001D29B4"/>
    <w:rsid w:val="001F0C91"/>
    <w:rsid w:val="001F2B94"/>
    <w:rsid w:val="001F44BE"/>
    <w:rsid w:val="002132F8"/>
    <w:rsid w:val="0022239B"/>
    <w:rsid w:val="002226E4"/>
    <w:rsid w:val="0023398F"/>
    <w:rsid w:val="002427EF"/>
    <w:rsid w:val="00275A2B"/>
    <w:rsid w:val="00284DC8"/>
    <w:rsid w:val="00294828"/>
    <w:rsid w:val="002A3599"/>
    <w:rsid w:val="002B4701"/>
    <w:rsid w:val="00304FC5"/>
    <w:rsid w:val="00331A61"/>
    <w:rsid w:val="00337D9C"/>
    <w:rsid w:val="003402B4"/>
    <w:rsid w:val="00366697"/>
    <w:rsid w:val="00374EB7"/>
    <w:rsid w:val="003B7C2E"/>
    <w:rsid w:val="003F2C0A"/>
    <w:rsid w:val="00401587"/>
    <w:rsid w:val="00404C59"/>
    <w:rsid w:val="00405269"/>
    <w:rsid w:val="00407DAF"/>
    <w:rsid w:val="00410E69"/>
    <w:rsid w:val="004136D4"/>
    <w:rsid w:val="004171AB"/>
    <w:rsid w:val="00417453"/>
    <w:rsid w:val="00452D44"/>
    <w:rsid w:val="00474ADA"/>
    <w:rsid w:val="0048505E"/>
    <w:rsid w:val="00486885"/>
    <w:rsid w:val="00487DF1"/>
    <w:rsid w:val="004C75D8"/>
    <w:rsid w:val="004C79B9"/>
    <w:rsid w:val="004D1B1A"/>
    <w:rsid w:val="004D7D5D"/>
    <w:rsid w:val="00502860"/>
    <w:rsid w:val="0051197C"/>
    <w:rsid w:val="0051532F"/>
    <w:rsid w:val="00557CDA"/>
    <w:rsid w:val="005602E3"/>
    <w:rsid w:val="005646C2"/>
    <w:rsid w:val="00573FE5"/>
    <w:rsid w:val="0059199B"/>
    <w:rsid w:val="005A2B32"/>
    <w:rsid w:val="005A3BFB"/>
    <w:rsid w:val="005B786D"/>
    <w:rsid w:val="005C06CA"/>
    <w:rsid w:val="005D1F16"/>
    <w:rsid w:val="005D44B0"/>
    <w:rsid w:val="005E365B"/>
    <w:rsid w:val="005E477B"/>
    <w:rsid w:val="005E7822"/>
    <w:rsid w:val="00606C35"/>
    <w:rsid w:val="00643190"/>
    <w:rsid w:val="006445AC"/>
    <w:rsid w:val="00677361"/>
    <w:rsid w:val="00694CD6"/>
    <w:rsid w:val="006B2860"/>
    <w:rsid w:val="006B56F0"/>
    <w:rsid w:val="006C1173"/>
    <w:rsid w:val="006E55C7"/>
    <w:rsid w:val="007227F7"/>
    <w:rsid w:val="00761C5D"/>
    <w:rsid w:val="0076231E"/>
    <w:rsid w:val="0077216D"/>
    <w:rsid w:val="00787C80"/>
    <w:rsid w:val="007E0FDC"/>
    <w:rsid w:val="007E5ADC"/>
    <w:rsid w:val="00801376"/>
    <w:rsid w:val="00824EC2"/>
    <w:rsid w:val="00841600"/>
    <w:rsid w:val="00856A02"/>
    <w:rsid w:val="00857076"/>
    <w:rsid w:val="008A53ED"/>
    <w:rsid w:val="008A55E7"/>
    <w:rsid w:val="008C3ADF"/>
    <w:rsid w:val="008C3C4F"/>
    <w:rsid w:val="008D0229"/>
    <w:rsid w:val="008D1699"/>
    <w:rsid w:val="008E5F40"/>
    <w:rsid w:val="008E6342"/>
    <w:rsid w:val="008F1667"/>
    <w:rsid w:val="00901229"/>
    <w:rsid w:val="009A2E9D"/>
    <w:rsid w:val="009A6A49"/>
    <w:rsid w:val="009B79C2"/>
    <w:rsid w:val="009D39F9"/>
    <w:rsid w:val="009D7D90"/>
    <w:rsid w:val="009E0352"/>
    <w:rsid w:val="009E1491"/>
    <w:rsid w:val="009F017A"/>
    <w:rsid w:val="009F3540"/>
    <w:rsid w:val="00A02E0E"/>
    <w:rsid w:val="00A133EF"/>
    <w:rsid w:val="00A1424C"/>
    <w:rsid w:val="00A42819"/>
    <w:rsid w:val="00A73482"/>
    <w:rsid w:val="00A97658"/>
    <w:rsid w:val="00AB1B68"/>
    <w:rsid w:val="00AD00B1"/>
    <w:rsid w:val="00AE7AB9"/>
    <w:rsid w:val="00AF3EB3"/>
    <w:rsid w:val="00B04703"/>
    <w:rsid w:val="00B1059E"/>
    <w:rsid w:val="00B142F0"/>
    <w:rsid w:val="00B41CFB"/>
    <w:rsid w:val="00B60E94"/>
    <w:rsid w:val="00B70B24"/>
    <w:rsid w:val="00B83850"/>
    <w:rsid w:val="00B94BBC"/>
    <w:rsid w:val="00B96944"/>
    <w:rsid w:val="00BC0C70"/>
    <w:rsid w:val="00BD0D3D"/>
    <w:rsid w:val="00BF34C5"/>
    <w:rsid w:val="00C17217"/>
    <w:rsid w:val="00C17C91"/>
    <w:rsid w:val="00C539A1"/>
    <w:rsid w:val="00C5572C"/>
    <w:rsid w:val="00C61607"/>
    <w:rsid w:val="00C649C3"/>
    <w:rsid w:val="00C7538C"/>
    <w:rsid w:val="00C91A89"/>
    <w:rsid w:val="00C957AE"/>
    <w:rsid w:val="00CB0B97"/>
    <w:rsid w:val="00CC28BA"/>
    <w:rsid w:val="00CD665F"/>
    <w:rsid w:val="00CE507F"/>
    <w:rsid w:val="00CE7287"/>
    <w:rsid w:val="00D15DD0"/>
    <w:rsid w:val="00D619B8"/>
    <w:rsid w:val="00D7221C"/>
    <w:rsid w:val="00D75F53"/>
    <w:rsid w:val="00D81F5D"/>
    <w:rsid w:val="00D91875"/>
    <w:rsid w:val="00DE4159"/>
    <w:rsid w:val="00DF25AA"/>
    <w:rsid w:val="00DF354E"/>
    <w:rsid w:val="00DF51A9"/>
    <w:rsid w:val="00E30CAD"/>
    <w:rsid w:val="00E318C4"/>
    <w:rsid w:val="00E5474E"/>
    <w:rsid w:val="00E55B79"/>
    <w:rsid w:val="00E7587D"/>
    <w:rsid w:val="00E8267D"/>
    <w:rsid w:val="00EB3F14"/>
    <w:rsid w:val="00EB7D1F"/>
    <w:rsid w:val="00EC0209"/>
    <w:rsid w:val="00EF3C95"/>
    <w:rsid w:val="00EF41EB"/>
    <w:rsid w:val="00EF4657"/>
    <w:rsid w:val="00F00CA4"/>
    <w:rsid w:val="00F2379D"/>
    <w:rsid w:val="00F437D6"/>
    <w:rsid w:val="00F53B94"/>
    <w:rsid w:val="00F5517C"/>
    <w:rsid w:val="00FA3793"/>
    <w:rsid w:val="00FD747A"/>
    <w:rsid w:val="00FE4E4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9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numPr>
        <w:numId w:val="1"/>
      </w:numPr>
      <w:spacing w:before="0" w:line="240" w:lineRule="auto"/>
      <w:contextualSpacing/>
      <w:jc w:val="left"/>
    </w:pPr>
    <w:rPr>
      <w:rFonts w:asciiTheme="minorHAnsi" w:eastAsiaTheme="minorHAnsi" w:hAnsiTheme="minorHAnsi" w:cstheme="minorBidi"/>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numPr>
        <w:numId w:val="1"/>
      </w:numPr>
      <w:spacing w:before="0" w:line="240" w:lineRule="auto"/>
      <w:contextualSpacing/>
      <w:jc w:val="left"/>
    </w:pPr>
    <w:rPr>
      <w:rFonts w:asciiTheme="minorHAnsi" w:eastAsiaTheme="minorHAnsi" w:hAnsiTheme="minorHAnsi"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0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denmark.dk/en/quick-facts/facts/" TargetMode="External"/><Relationship Id="rId26" Type="http://schemas.openxmlformats.org/officeDocument/2006/relationships/hyperlink" Target="https://www.virke.no/en/about-virke/international-trade/facts--figures-norway/" TargetMode="External"/><Relationship Id="rId39" Type="http://schemas.openxmlformats.org/officeDocument/2006/relationships/hyperlink" Target="https://www.factretriever.com/hungary-facts" TargetMode="External"/><Relationship Id="rId3" Type="http://schemas.openxmlformats.org/officeDocument/2006/relationships/styles" Target="styles.xml"/><Relationship Id="rId21" Type="http://schemas.openxmlformats.org/officeDocument/2006/relationships/hyperlink" Target="http://www.austria.org/overview/" TargetMode="External"/><Relationship Id="rId34" Type="http://schemas.openxmlformats.org/officeDocument/2006/relationships/hyperlink" Target="https://ec.europa.eu/home-affairs/what-we-do/policies/asylum_en" TargetMode="External"/><Relationship Id="rId42" Type="http://schemas.openxmlformats.org/officeDocument/2006/relationships/hyperlink" Target="https://borgenproject.org/facts-and-figures-about-greece/" TargetMode="External"/><Relationship Id="rId47" Type="http://schemas.openxmlformats.org/officeDocument/2006/relationships/hyperlink" Target="https://en.wikipedia.org/wiki/National_Qualifications_Framework"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reativecommons.org/licenses/by-nc-sa/4.0/" TargetMode="External"/><Relationship Id="rId17" Type="http://schemas.openxmlformats.org/officeDocument/2006/relationships/footer" Target="footer3.xml"/><Relationship Id="rId25" Type="http://schemas.openxmlformats.org/officeDocument/2006/relationships/hyperlink" Target="https://www.thinkslovenia.com/info-activities/slovenia-facts-figures" TargetMode="External"/><Relationship Id="rId33" Type="http://schemas.openxmlformats.org/officeDocument/2006/relationships/hyperlink" Target="https://vince.eucen.eu/guidelines/welcome-to-europe/" TargetMode="External"/><Relationship Id="rId38" Type="http://schemas.openxmlformats.org/officeDocument/2006/relationships/hyperlink" Target="http://www.austria.org/overview/" TargetMode="External"/><Relationship Id="rId46" Type="http://schemas.openxmlformats.org/officeDocument/2006/relationships/hyperlink" Target="https://www.nyidanmark.dk/da-dk/Ophold/asyl/asylansoegernes_vilkaar/kontante_ydelser.htm"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holland.com/global/tourism/information/facts-and-figures.htm" TargetMode="External"/><Relationship Id="rId29" Type="http://schemas.openxmlformats.org/officeDocument/2006/relationships/hyperlink" Target="https://www.futurelearn.com/courses/aim-higher" TargetMode="External"/><Relationship Id="rId41" Type="http://schemas.openxmlformats.org/officeDocument/2006/relationships/hyperlink" Target="https://www.virke.no/en/about-virke/international-trade/facts--figures-norwa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sa/4.0/" TargetMode="External"/><Relationship Id="rId24" Type="http://schemas.openxmlformats.org/officeDocument/2006/relationships/hyperlink" Target="https://www.oecd.org/statistics/Better-Life-Initiative-country-note-Hungary.pdf" TargetMode="External"/><Relationship Id="rId32" Type="http://schemas.openxmlformats.org/officeDocument/2006/relationships/hyperlink" Target="https://vince.eucen.eu/guidelines/welcome-to-validation/" TargetMode="External"/><Relationship Id="rId37" Type="http://schemas.openxmlformats.org/officeDocument/2006/relationships/hyperlink" Target="https://www.holland.com/global/tourism/information/facts-and-figures.htm" TargetMode="External"/><Relationship Id="rId40" Type="http://schemas.openxmlformats.org/officeDocument/2006/relationships/hyperlink" Target="https://www.thinkslovenia.com/info-activities/slovenia-facts-figures" TargetMode="External"/><Relationship Id="rId45" Type="http://schemas.openxmlformats.org/officeDocument/2006/relationships/hyperlink" Target="https://uvm.dk/uddannelsessystemet/den-danske-kvalifikationsramme"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cia.gov/library/publications/the-world-factbook/geos/hu.html" TargetMode="External"/><Relationship Id="rId28" Type="http://schemas.openxmlformats.org/officeDocument/2006/relationships/hyperlink" Target="https://vince.eucen.eu/guidelines/welcome-to-europe/" TargetMode="External"/><Relationship Id="rId36" Type="http://schemas.openxmlformats.org/officeDocument/2006/relationships/hyperlink" Target="https://www.german-way.com/history-and-culture/germany/germany-facts-and-figures/" TargetMode="External"/><Relationship Id="rId49" Type="http://schemas.openxmlformats.org/officeDocument/2006/relationships/hyperlink" Target="http://creativecommons.org/licenses/by-nc-sa/4.0/" TargetMode="External"/><Relationship Id="rId10" Type="http://schemas.openxmlformats.org/officeDocument/2006/relationships/image" Target="media/image2.png"/><Relationship Id="rId19" Type="http://schemas.openxmlformats.org/officeDocument/2006/relationships/hyperlink" Target="https://www.german-way.com/history-and-culture/germany/germany-facts-and-figures/" TargetMode="External"/><Relationship Id="rId31" Type="http://schemas.openxmlformats.org/officeDocument/2006/relationships/hyperlink" Target="https://vince.eucen.eu/guidelines/welcome-to-validation/" TargetMode="External"/><Relationship Id="rId44" Type="http://schemas.openxmlformats.org/officeDocument/2006/relationships/hyperlink" Target="https://ec.europa.eu/home-affairs/what-we-do/policies/european-agenda-migration_en"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1.xml"/><Relationship Id="rId22" Type="http://schemas.openxmlformats.org/officeDocument/2006/relationships/hyperlink" Target="http://www.everyculture.com/Ge-It/Hungary.html" TargetMode="External"/><Relationship Id="rId27" Type="http://schemas.openxmlformats.org/officeDocument/2006/relationships/hyperlink" Target="https://borgenproject.org/facts-and-figures-about-greece/" TargetMode="External"/><Relationship Id="rId30" Type="http://schemas.openxmlformats.org/officeDocument/2006/relationships/hyperlink" Target="https://vince.eucen.eu/guidelines/welcometoheineurope/" TargetMode="External"/><Relationship Id="rId35" Type="http://schemas.openxmlformats.org/officeDocument/2006/relationships/hyperlink" Target="http://denmark.dk/en/quick-facts/facts/" TargetMode="External"/><Relationship Id="rId43" Type="http://schemas.openxmlformats.org/officeDocument/2006/relationships/hyperlink" Target="http://ec.europa.eu/social/main.jsp?catId=858" TargetMode="External"/><Relationship Id="rId48" Type="http://schemas.openxmlformats.org/officeDocument/2006/relationships/hyperlink" Target="http://creativecommons.org/licenses/by-nc-sa/4.0/" TargetMode="External"/><Relationship Id="rId8" Type="http://schemas.openxmlformats.org/officeDocument/2006/relationships/endnotes" Target="endnotes.xml"/><Relationship Id="rId51"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9.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8B0455-1FDE-49B0-8A75-76C692F07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2340</Words>
  <Characters>14744</Characters>
  <Application>Microsoft Office Word</Application>
  <DocSecurity>0</DocSecurity>
  <Lines>122</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ALITY PLAN</vt:lpstr>
      <vt:lpstr>ALITY PLAN</vt:lpstr>
    </vt:vector>
  </TitlesOfParts>
  <Company/>
  <LinksUpToDate>false</LinksUpToDate>
  <CharactersWithSpaces>17050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IGrundschober</cp:lastModifiedBy>
  <cp:revision>4</cp:revision>
  <cp:lastPrinted>2018-06-26T15:02:00Z</cp:lastPrinted>
  <dcterms:created xsi:type="dcterms:W3CDTF">2018-06-26T15:01:00Z</dcterms:created>
  <dcterms:modified xsi:type="dcterms:W3CDTF">2018-06-26T15:03:00Z</dcterms:modified>
</cp:coreProperties>
</file>